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5518A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74C5D86C" w14:textId="5669CD73" w:rsidR="0085543F" w:rsidRPr="009D6AAE" w:rsidRDefault="009D6AAE" w:rsidP="009D6AAE">
      <w:pPr>
        <w:spacing w:line="48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[title of essay goes here]</w:t>
      </w:r>
    </w:p>
    <w:p w14:paraId="2F19211D" w14:textId="77777777" w:rsidR="0085543F" w:rsidRDefault="0085543F" w:rsidP="0085543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Grand Canyon University: PSC 410</w:t>
      </w:r>
    </w:p>
    <w:p w14:paraId="72180F14" w14:textId="77777777" w:rsidR="0085543F" w:rsidRDefault="0085543F" w:rsidP="0085543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05/12/2017</w:t>
      </w:r>
      <w:r>
        <w:rPr>
          <w:rFonts w:ascii="Times New Roman" w:hAnsi="Times New Roman"/>
        </w:rPr>
        <w:br/>
        <w:t xml:space="preserve">Leadership Model </w:t>
      </w:r>
    </w:p>
    <w:p w14:paraId="20075F4A" w14:textId="77777777" w:rsidR="0085543F" w:rsidRDefault="0085543F" w:rsidP="00C9345B">
      <w:pPr>
        <w:spacing w:line="480" w:lineRule="auto"/>
        <w:jc w:val="center"/>
        <w:rPr>
          <w:rFonts w:ascii="Times New Roman" w:hAnsi="Times New Roman"/>
        </w:rPr>
      </w:pPr>
    </w:p>
    <w:p w14:paraId="55DF5872" w14:textId="338D7B3C" w:rsidR="0085543F" w:rsidRPr="009D6AAE" w:rsidRDefault="009D6AAE" w:rsidP="00C9345B">
      <w:pPr>
        <w:spacing w:line="48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[start essay on separate page]</w:t>
      </w:r>
    </w:p>
    <w:p w14:paraId="745100F3" w14:textId="77777777" w:rsidR="000145E8" w:rsidRPr="000145E8" w:rsidRDefault="000145E8" w:rsidP="00280E20">
      <w:pPr>
        <w:spacing w:line="480" w:lineRule="auto"/>
        <w:ind w:firstLine="720"/>
        <w:jc w:val="center"/>
        <w:rPr>
          <w:rFonts w:ascii="Times New Roman" w:hAnsi="Times New Roman"/>
          <w:b/>
          <w:u w:val="single"/>
        </w:rPr>
      </w:pPr>
      <w:r w:rsidRPr="000145E8">
        <w:rPr>
          <w:rFonts w:ascii="Times New Roman" w:hAnsi="Times New Roman"/>
          <w:b/>
          <w:u w:val="single"/>
        </w:rPr>
        <w:t>PART 2</w:t>
      </w:r>
    </w:p>
    <w:p w14:paraId="629E6DED" w14:textId="7FC537A7" w:rsidR="00290F40" w:rsidRPr="009D6AAE" w:rsidRDefault="00AF701C" w:rsidP="00B879F2">
      <w:pPr>
        <w:spacing w:line="480" w:lineRule="auto"/>
        <w:ind w:firstLine="720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</w:rPr>
        <w:t>PERSONAL MODEL OF LEADERSHIP</w:t>
      </w:r>
      <w:r w:rsidR="009D6AAE">
        <w:rPr>
          <w:rFonts w:ascii="Times New Roman" w:hAnsi="Times New Roman"/>
          <w:b/>
        </w:rPr>
        <w:t xml:space="preserve"> </w:t>
      </w:r>
      <w:r w:rsidR="009D6AAE">
        <w:rPr>
          <w:rFonts w:ascii="Times New Roman" w:hAnsi="Times New Roman"/>
          <w:b/>
          <w:color w:val="7030A0"/>
        </w:rPr>
        <w:t>[center, and do not use all capital letters]</w:t>
      </w:r>
    </w:p>
    <w:p w14:paraId="72EBFC7B" w14:textId="6403E9FF" w:rsidR="00994DCE" w:rsidRPr="009D6AAE" w:rsidRDefault="00994DCE" w:rsidP="00994DCE">
      <w:pPr>
        <w:spacing w:line="480" w:lineRule="auto"/>
        <w:rPr>
          <w:rFonts w:ascii="Times New Roman" w:hAnsi="Times New Roman"/>
          <w:b/>
          <w:color w:val="7030A0"/>
        </w:rPr>
      </w:pPr>
      <w:r w:rsidRPr="00994DCE">
        <w:rPr>
          <w:rFonts w:ascii="Times New Roman" w:hAnsi="Times New Roman"/>
          <w:b/>
          <w:u w:val="single"/>
        </w:rPr>
        <w:t>TERMINAL VALUES</w:t>
      </w:r>
      <w:r w:rsidR="009D6AAE">
        <w:rPr>
          <w:rFonts w:ascii="Times New Roman" w:hAnsi="Times New Roman"/>
          <w:b/>
          <w:u w:val="single"/>
        </w:rPr>
        <w:t xml:space="preserve"> </w:t>
      </w:r>
      <w:r w:rsidR="009D6AAE">
        <w:rPr>
          <w:rFonts w:ascii="Times New Roman" w:hAnsi="Times New Roman"/>
          <w:b/>
          <w:color w:val="7030A0"/>
        </w:rPr>
        <w:t>[Do not use all capital letters]</w:t>
      </w:r>
    </w:p>
    <w:p w14:paraId="6241DD4A" w14:textId="64DABA95" w:rsidR="00290F40" w:rsidRDefault="00CB4EFD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National security is vital at both the individual level and at the societal level for effective </w:t>
      </w:r>
      <w:proofErr w:type="gramStart"/>
      <w:r w:rsidR="00DC7F4E">
        <w:rPr>
          <w:rFonts w:ascii="Times New Roman" w:hAnsi="Times New Roman"/>
        </w:rPr>
        <w:t>operations</w:t>
      </w:r>
      <w:r w:rsidR="009D6AAE">
        <w:rPr>
          <w:rFonts w:ascii="Times New Roman" w:hAnsi="Times New Roman"/>
          <w:b/>
          <w:color w:val="7030A0"/>
        </w:rPr>
        <w:t>[</w:t>
      </w:r>
      <w:proofErr w:type="gramEnd"/>
      <w:r w:rsidR="009D6AAE">
        <w:rPr>
          <w:rFonts w:ascii="Times New Roman" w:hAnsi="Times New Roman"/>
          <w:b/>
          <w:color w:val="7030A0"/>
        </w:rPr>
        <w:t>. The]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context of the individual </w:t>
      </w:r>
      <w:proofErr w:type="gramStart"/>
      <w:r>
        <w:rPr>
          <w:rFonts w:ascii="Times New Roman" w:hAnsi="Times New Roman"/>
        </w:rPr>
        <w:t>level</w:t>
      </w:r>
      <w:r w:rsidR="009D6AAE">
        <w:rPr>
          <w:rFonts w:ascii="Times New Roman" w:hAnsi="Times New Roman"/>
          <w:b/>
          <w:color w:val="7030A0"/>
        </w:rPr>
        <w:t>[</w:t>
      </w:r>
      <w:proofErr w:type="gramEnd"/>
      <w:r w:rsidR="009D6AAE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I always </w:t>
      </w:r>
      <w:r w:rsidR="00DC7F4E">
        <w:rPr>
          <w:rFonts w:ascii="Times New Roman" w:hAnsi="Times New Roman"/>
        </w:rPr>
        <w:t>coordinate</w:t>
      </w:r>
      <w:r>
        <w:rPr>
          <w:rFonts w:ascii="Times New Roman" w:hAnsi="Times New Roman"/>
        </w:rPr>
        <w:t xml:space="preserve"> with various security </w:t>
      </w:r>
      <w:r w:rsidR="00DC7F4E">
        <w:rPr>
          <w:rFonts w:ascii="Times New Roman" w:hAnsi="Times New Roman"/>
        </w:rPr>
        <w:t>personnel</w:t>
      </w:r>
      <w:commentRangeStart w:id="0"/>
      <w:r w:rsidR="00DC7F4E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</w:t>
      </w:r>
      <w:commentRangeEnd w:id="0"/>
      <w:r w:rsidR="009D6AAE">
        <w:rPr>
          <w:rStyle w:val="CommentReference"/>
        </w:rPr>
        <w:commentReference w:id="0"/>
      </w:r>
      <w:r>
        <w:rPr>
          <w:rFonts w:ascii="Times New Roman" w:hAnsi="Times New Roman"/>
        </w:rPr>
        <w:t xml:space="preserve">in reporting any malicious </w:t>
      </w:r>
      <w:r w:rsidR="00DC7F4E">
        <w:rPr>
          <w:rFonts w:ascii="Times New Roman" w:hAnsi="Times New Roman"/>
        </w:rPr>
        <w:t>activities</w:t>
      </w:r>
      <w:r>
        <w:rPr>
          <w:rFonts w:ascii="Times New Roman" w:hAnsi="Times New Roman"/>
        </w:rPr>
        <w:t xml:space="preserve"> that are a national threat to our businesses and </w:t>
      </w:r>
      <w:r w:rsidR="007D477A">
        <w:rPr>
          <w:rFonts w:ascii="Times New Roman" w:hAnsi="Times New Roman"/>
        </w:rPr>
        <w:t xml:space="preserve">our </w:t>
      </w:r>
      <w:r w:rsidR="00DC7F4E">
        <w:rPr>
          <w:rFonts w:ascii="Times New Roman" w:hAnsi="Times New Roman"/>
        </w:rPr>
        <w:t xml:space="preserve">lives. </w:t>
      </w:r>
      <w:proofErr w:type="gramStart"/>
      <w:r w:rsidR="00DC7F4E">
        <w:rPr>
          <w:rFonts w:ascii="Times New Roman" w:hAnsi="Times New Roman"/>
        </w:rPr>
        <w:t>I</w:t>
      </w:r>
      <w:r w:rsidR="009D6AAE">
        <w:rPr>
          <w:rFonts w:ascii="Times New Roman" w:hAnsi="Times New Roman"/>
          <w:b/>
          <w:color w:val="7030A0"/>
        </w:rPr>
        <w:t>[</w:t>
      </w:r>
      <w:proofErr w:type="gramEnd"/>
      <w:r w:rsidR="009D6AAE">
        <w:rPr>
          <w:rFonts w:ascii="Times New Roman" w:hAnsi="Times New Roman"/>
          <w:b/>
          <w:color w:val="7030A0"/>
        </w:rPr>
        <w:t>,]</w:t>
      </w:r>
      <w:r w:rsidR="007D477A">
        <w:rPr>
          <w:rFonts w:ascii="Times New Roman" w:hAnsi="Times New Roman"/>
        </w:rPr>
        <w:t xml:space="preserve"> therefore</w:t>
      </w:r>
      <w:r w:rsidR="009D6AAE">
        <w:rPr>
          <w:rFonts w:ascii="Times New Roman" w:hAnsi="Times New Roman"/>
          <w:b/>
          <w:color w:val="7030A0"/>
        </w:rPr>
        <w:t>[,]</w:t>
      </w:r>
      <w:r w:rsidR="007D477A">
        <w:rPr>
          <w:rFonts w:ascii="Times New Roman" w:hAnsi="Times New Roman"/>
        </w:rPr>
        <w:t xml:space="preserve"> want my state to live free from any fear of attack which has been the main impediment of businesses and </w:t>
      </w:r>
      <w:r w:rsidR="002E24C2">
        <w:rPr>
          <w:rFonts w:ascii="Times New Roman" w:hAnsi="Times New Roman"/>
        </w:rPr>
        <w:t>development.</w:t>
      </w:r>
    </w:p>
    <w:p w14:paraId="13D33B39" w14:textId="77777777" w:rsidR="00742B2E" w:rsidRDefault="00742B2E" w:rsidP="00290F40">
      <w:pPr>
        <w:spacing w:line="480" w:lineRule="auto"/>
        <w:ind w:firstLine="720"/>
        <w:rPr>
          <w:rFonts w:ascii="Times New Roman" w:hAnsi="Times New Roman"/>
        </w:rPr>
      </w:pPr>
      <w:commentRangeStart w:id="1"/>
      <w:r>
        <w:rPr>
          <w:rFonts w:ascii="Times New Roman" w:hAnsi="Times New Roman"/>
        </w:rPr>
        <w:t xml:space="preserve">This is through understanding the </w:t>
      </w:r>
      <w:r w:rsidR="00563EC2">
        <w:rPr>
          <w:rFonts w:ascii="Times New Roman" w:hAnsi="Times New Roman"/>
        </w:rPr>
        <w:t xml:space="preserve">security charter which outlines and categorizes </w:t>
      </w:r>
      <w:commentRangeEnd w:id="1"/>
      <w:r w:rsidR="009D6AAE">
        <w:rPr>
          <w:rStyle w:val="CommentReference"/>
        </w:rPr>
        <w:commentReference w:id="1"/>
      </w:r>
    </w:p>
    <w:p w14:paraId="2993BD4B" w14:textId="2C70B20F" w:rsidR="002E24C2" w:rsidRDefault="002E24C2" w:rsidP="00290F40">
      <w:pPr>
        <w:spacing w:line="480" w:lineRule="auto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therefore</w:t>
      </w:r>
      <w:r w:rsidR="00343525">
        <w:rPr>
          <w:rFonts w:ascii="Times New Roman" w:hAnsi="Times New Roman"/>
          <w:b/>
          <w:color w:val="7030A0"/>
        </w:rPr>
        <w:t>[,]</w:t>
      </w:r>
      <w:r>
        <w:rPr>
          <w:rFonts w:ascii="Times New Roman" w:hAnsi="Times New Roman"/>
        </w:rPr>
        <w:t xml:space="preserve"> feel contended especially when crimes are mitigated at </w:t>
      </w:r>
      <w:r w:rsidR="0085543F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our societal </w:t>
      </w:r>
      <w:bookmarkStart w:id="2" w:name="_Hlk482352041"/>
      <w:r w:rsidR="00DC7F4E">
        <w:rPr>
          <w:rFonts w:ascii="Times New Roman" w:hAnsi="Times New Roman"/>
        </w:rPr>
        <w:t>operations.</w:t>
      </w:r>
      <w:commentRangeStart w:id="3"/>
      <w:r w:rsidR="00DC7F4E">
        <w:rPr>
          <w:rFonts w:ascii="Times New Roman" w:hAnsi="Times New Roman"/>
        </w:rPr>
        <w:t xml:space="preserve"> Tracey</w:t>
      </w:r>
      <w:r w:rsidR="003A2D53">
        <w:rPr>
          <w:rFonts w:ascii="Times New Roman" w:hAnsi="Times New Roman"/>
        </w:rPr>
        <w:t xml:space="preserve"> </w:t>
      </w:r>
      <w:r w:rsidR="00DC7F4E">
        <w:rPr>
          <w:rFonts w:ascii="Times New Roman" w:hAnsi="Times New Roman"/>
        </w:rPr>
        <w:t>Guerin. (</w:t>
      </w:r>
      <w:r w:rsidR="003A2D53">
        <w:rPr>
          <w:rFonts w:ascii="Times New Roman" w:hAnsi="Times New Roman"/>
        </w:rPr>
        <w:t>2003).</w:t>
      </w:r>
      <w:r w:rsidR="003A2D53" w:rsidRPr="003A2D53">
        <w:rPr>
          <w:lang w:val="en"/>
        </w:rPr>
        <w:t xml:space="preserve"> </w:t>
      </w:r>
      <w:r w:rsidR="003A2D53" w:rsidRPr="00DC7F4E">
        <w:rPr>
          <w:rFonts w:ascii="Times New Roman" w:hAnsi="Times New Roman"/>
          <w:u w:val="single"/>
          <w:lang w:val="en"/>
        </w:rPr>
        <w:t xml:space="preserve">How role-based access control can provide security and business </w:t>
      </w:r>
      <w:r w:rsidR="00DC7F4E" w:rsidRPr="00DC7F4E">
        <w:rPr>
          <w:rFonts w:ascii="Times New Roman" w:hAnsi="Times New Roman"/>
          <w:u w:val="single"/>
          <w:lang w:val="en"/>
        </w:rPr>
        <w:t>benefits</w:t>
      </w:r>
      <w:r w:rsidR="00DC7F4E">
        <w:rPr>
          <w:rFonts w:ascii="Times New Roman" w:hAnsi="Times New Roman"/>
          <w:lang w:val="en"/>
        </w:rPr>
        <w:t>. Retrieved</w:t>
      </w:r>
      <w:r w:rsidR="003A2D53">
        <w:rPr>
          <w:rFonts w:ascii="Times New Roman" w:hAnsi="Times New Roman"/>
          <w:lang w:val="en"/>
        </w:rPr>
        <w:t xml:space="preserve"> from </w:t>
      </w:r>
      <w:r w:rsidR="003A2D53" w:rsidRPr="003A2D53">
        <w:rPr>
          <w:rFonts w:ascii="Times New Roman" w:hAnsi="Times New Roman"/>
          <w:lang w:val="en"/>
        </w:rPr>
        <w:t>http://www.computerworld.com/article/2573892/security0/how-role-based-access-control-can-provide-security-and-business-benefits.html</w:t>
      </w:r>
      <w:commentRangeEnd w:id="3"/>
      <w:r w:rsidR="00343525">
        <w:rPr>
          <w:rStyle w:val="CommentReference"/>
        </w:rPr>
        <w:commentReference w:id="3"/>
      </w:r>
    </w:p>
    <w:bookmarkEnd w:id="2"/>
    <w:p w14:paraId="23D1B9F1" w14:textId="5407F177" w:rsidR="00251D67" w:rsidRDefault="00251D67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 in the context of </w:t>
      </w:r>
      <w:proofErr w:type="gramStart"/>
      <w:r>
        <w:rPr>
          <w:rFonts w:ascii="Times New Roman" w:hAnsi="Times New Roman"/>
        </w:rPr>
        <w:t>health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</w:t>
      </w:r>
      <w:r w:rsidR="0085543F">
        <w:rPr>
          <w:rFonts w:ascii="Times New Roman" w:hAnsi="Times New Roman"/>
        </w:rPr>
        <w:t>I</w:t>
      </w:r>
      <w:r w:rsidR="00742B2E">
        <w:rPr>
          <w:rFonts w:ascii="Times New Roman" w:hAnsi="Times New Roman"/>
        </w:rPr>
        <w:t xml:space="preserve"> coordinate with various employees through sensitizing the protective measures that we should </w:t>
      </w:r>
      <w:r w:rsidR="003A2D53">
        <w:rPr>
          <w:rFonts w:ascii="Times New Roman" w:hAnsi="Times New Roman"/>
        </w:rPr>
        <w:t>undertake to ensure effective operations within our organization.</w:t>
      </w:r>
    </w:p>
    <w:p w14:paraId="3FD72845" w14:textId="77777777" w:rsidR="003A2D53" w:rsidRPr="00DC7F4E" w:rsidRDefault="00DC7F4E" w:rsidP="00290F40">
      <w:pPr>
        <w:spacing w:line="480" w:lineRule="auto"/>
        <w:ind w:firstLine="720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</w:rPr>
        <w:t xml:space="preserve">This is through consistently </w:t>
      </w:r>
      <w:r w:rsidR="003A2D53">
        <w:rPr>
          <w:rFonts w:ascii="Times New Roman" w:hAnsi="Times New Roman"/>
        </w:rPr>
        <w:t xml:space="preserve">taking quality </w:t>
      </w:r>
      <w:r>
        <w:rPr>
          <w:rFonts w:ascii="Times New Roman" w:hAnsi="Times New Roman"/>
        </w:rPr>
        <w:t>improvements at</w:t>
      </w:r>
      <w:r w:rsidR="003A2D53">
        <w:rPr>
          <w:rFonts w:ascii="Times New Roman" w:hAnsi="Times New Roman"/>
        </w:rPr>
        <w:t xml:space="preserve"> all levels of </w:t>
      </w:r>
      <w:r w:rsidR="00C13D39">
        <w:rPr>
          <w:rFonts w:ascii="Times New Roman" w:hAnsi="Times New Roman"/>
        </w:rPr>
        <w:t xml:space="preserve">and optimizing communication and social networking through critical sharing of information based on the existing organizational </w:t>
      </w:r>
      <w:r>
        <w:rPr>
          <w:rFonts w:ascii="Times New Roman" w:hAnsi="Times New Roman"/>
        </w:rPr>
        <w:t xml:space="preserve">culture. </w:t>
      </w:r>
      <w:commentRangeStart w:id="4"/>
      <w:r>
        <w:rPr>
          <w:rFonts w:ascii="Times New Roman" w:hAnsi="Times New Roman"/>
        </w:rPr>
        <w:t>Koshy</w:t>
      </w:r>
      <w:commentRangeEnd w:id="4"/>
      <w:r w:rsidR="00343525">
        <w:rPr>
          <w:rStyle w:val="CommentReference"/>
        </w:rPr>
        <w:commentReference w:id="4"/>
      </w:r>
      <w:r w:rsidR="00C13D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Thomas. (</w:t>
      </w:r>
      <w:r w:rsidR="00C13D39">
        <w:rPr>
          <w:rFonts w:ascii="Times New Roman" w:hAnsi="Times New Roman"/>
        </w:rPr>
        <w:t>2014</w:t>
      </w:r>
      <w:r w:rsidR="00C13D39" w:rsidRPr="00DC7F4E">
        <w:rPr>
          <w:rFonts w:ascii="Times New Roman" w:hAnsi="Times New Roman"/>
        </w:rPr>
        <w:t>).</w:t>
      </w:r>
      <w:r w:rsidR="00C13D39" w:rsidRPr="00DC7F4E">
        <w:rPr>
          <w:rFonts w:cs="Arial"/>
          <w:bCs/>
          <w:lang w:val="en"/>
        </w:rPr>
        <w:t xml:space="preserve"> </w:t>
      </w:r>
      <w:r w:rsidR="00C13D39" w:rsidRPr="00DC7F4E">
        <w:rPr>
          <w:rFonts w:ascii="Times New Roman" w:hAnsi="Times New Roman"/>
          <w:bCs/>
          <w:u w:val="single"/>
          <w:lang w:val="en"/>
        </w:rPr>
        <w:t xml:space="preserve">Leadership Impact on Healthcare Organizational </w:t>
      </w:r>
      <w:r w:rsidRPr="00DC7F4E">
        <w:rPr>
          <w:rFonts w:ascii="Times New Roman" w:hAnsi="Times New Roman"/>
          <w:bCs/>
          <w:u w:val="single"/>
          <w:lang w:val="en"/>
        </w:rPr>
        <w:t>Behavior.</w:t>
      </w:r>
      <w:r w:rsidRPr="00DC7F4E">
        <w:rPr>
          <w:rFonts w:ascii="Times New Roman" w:hAnsi="Times New Roman"/>
          <w:bCs/>
          <w:lang w:val="en"/>
        </w:rPr>
        <w:t xml:space="preserve"> Retrieved</w:t>
      </w:r>
      <w:r w:rsidR="00C13D39" w:rsidRPr="00DC7F4E">
        <w:rPr>
          <w:rFonts w:ascii="Times New Roman" w:hAnsi="Times New Roman"/>
          <w:bCs/>
          <w:lang w:val="en"/>
        </w:rPr>
        <w:t xml:space="preserve"> from</w:t>
      </w:r>
      <w:r w:rsidR="00C13D39">
        <w:rPr>
          <w:rFonts w:ascii="Times New Roman" w:hAnsi="Times New Roman"/>
          <w:b/>
          <w:bCs/>
          <w:lang w:val="en"/>
        </w:rPr>
        <w:t xml:space="preserve"> </w:t>
      </w:r>
      <w:hyperlink r:id="rId9" w:history="1">
        <w:r w:rsidR="00C13D39" w:rsidRPr="00DC7F4E">
          <w:rPr>
            <w:rStyle w:val="Hyperlink"/>
            <w:rFonts w:ascii="Times New Roman" w:hAnsi="Times New Roman"/>
            <w:color w:val="auto"/>
            <w:u w:val="none"/>
            <w:lang w:val="en"/>
          </w:rPr>
          <w:t>https://www.linkedin.com/pulse/20140915033433-34529931-leadership-impact-on-healthcare-organizational-behavior</w:t>
        </w:r>
      </w:hyperlink>
    </w:p>
    <w:p w14:paraId="3C30B11D" w14:textId="6FF9C7FC" w:rsidR="00C13D39" w:rsidRDefault="00F61566" w:rsidP="00290F40">
      <w:pPr>
        <w:spacing w:line="480" w:lineRule="auto"/>
        <w:ind w:firstLine="720"/>
        <w:rPr>
          <w:rFonts w:ascii="Times New Roman" w:hAnsi="Times New Roman"/>
          <w:bCs/>
          <w:lang w:val="en"/>
        </w:rPr>
      </w:pPr>
      <w:r w:rsidRPr="00DC7F4E">
        <w:rPr>
          <w:rFonts w:ascii="Times New Roman" w:hAnsi="Times New Roman"/>
          <w:bCs/>
          <w:lang w:val="en"/>
        </w:rPr>
        <w:t>Finally</w:t>
      </w:r>
      <w:r>
        <w:rPr>
          <w:rFonts w:ascii="Times New Roman" w:hAnsi="Times New Roman"/>
          <w:b/>
          <w:bCs/>
          <w:lang w:val="en"/>
        </w:rPr>
        <w:t>,</w:t>
      </w:r>
      <w:r>
        <w:rPr>
          <w:rFonts w:ascii="Times New Roman" w:hAnsi="Times New Roman"/>
          <w:bCs/>
          <w:lang w:val="en"/>
        </w:rPr>
        <w:t xml:space="preserve"> salvation</w:t>
      </w:r>
      <w:r w:rsidR="00C276BB">
        <w:rPr>
          <w:rFonts w:ascii="Times New Roman" w:hAnsi="Times New Roman"/>
          <w:bCs/>
          <w:lang w:val="en"/>
        </w:rPr>
        <w:t xml:space="preserve"> is vital in any leadership scope </w:t>
      </w:r>
      <w:r w:rsidR="007250AF">
        <w:rPr>
          <w:rFonts w:ascii="Times New Roman" w:hAnsi="Times New Roman"/>
          <w:bCs/>
          <w:lang w:val="en"/>
        </w:rPr>
        <w:t xml:space="preserve">at the individual </w:t>
      </w:r>
      <w:r>
        <w:rPr>
          <w:rFonts w:ascii="Times New Roman" w:hAnsi="Times New Roman"/>
          <w:bCs/>
          <w:lang w:val="en"/>
        </w:rPr>
        <w:t>level, this</w:t>
      </w:r>
      <w:r w:rsidR="00C841E6">
        <w:rPr>
          <w:rFonts w:ascii="Times New Roman" w:hAnsi="Times New Roman"/>
          <w:bCs/>
          <w:lang w:val="en"/>
        </w:rPr>
        <w:t xml:space="preserve"> is where I always </w:t>
      </w:r>
      <w:r w:rsidR="001E218A">
        <w:rPr>
          <w:rFonts w:ascii="Times New Roman" w:hAnsi="Times New Roman"/>
          <w:bCs/>
          <w:lang w:val="en"/>
        </w:rPr>
        <w:t xml:space="preserve">listen to various challenges faced by various </w:t>
      </w:r>
      <w:r>
        <w:rPr>
          <w:rFonts w:ascii="Times New Roman" w:hAnsi="Times New Roman"/>
          <w:bCs/>
          <w:lang w:val="en"/>
        </w:rPr>
        <w:t>individual</w:t>
      </w:r>
      <w:r w:rsidR="00343525">
        <w:rPr>
          <w:rFonts w:ascii="Times New Roman" w:hAnsi="Times New Roman"/>
          <w:b/>
          <w:bCs/>
          <w:color w:val="7030A0"/>
          <w:lang w:val="en"/>
        </w:rPr>
        <w:t>[s]</w:t>
      </w:r>
      <w:r>
        <w:rPr>
          <w:rFonts w:ascii="Times New Roman" w:hAnsi="Times New Roman"/>
          <w:bCs/>
          <w:lang w:val="en"/>
        </w:rPr>
        <w:t>, give</w:t>
      </w:r>
      <w:r w:rsidR="001E218A">
        <w:rPr>
          <w:rFonts w:ascii="Times New Roman" w:hAnsi="Times New Roman"/>
          <w:bCs/>
          <w:lang w:val="en"/>
        </w:rPr>
        <w:t xml:space="preserve"> them word of God as the basis of hope</w:t>
      </w:r>
      <w:r w:rsidR="00343525">
        <w:rPr>
          <w:rFonts w:ascii="Times New Roman" w:hAnsi="Times New Roman"/>
          <w:b/>
          <w:bCs/>
          <w:color w:val="7030A0"/>
          <w:lang w:val="en"/>
        </w:rPr>
        <w:t>[,]</w:t>
      </w:r>
      <w:r w:rsidR="001E218A">
        <w:rPr>
          <w:rFonts w:ascii="Times New Roman" w:hAnsi="Times New Roman"/>
          <w:bCs/>
          <w:lang w:val="en"/>
        </w:rPr>
        <w:t xml:space="preserve"> thus enabling them to have life full of joy and </w:t>
      </w:r>
      <w:r>
        <w:rPr>
          <w:rFonts w:ascii="Times New Roman" w:hAnsi="Times New Roman"/>
          <w:bCs/>
          <w:lang w:val="en"/>
        </w:rPr>
        <w:t>life.</w:t>
      </w:r>
    </w:p>
    <w:p w14:paraId="33077B67" w14:textId="6832AC37" w:rsidR="00F61566" w:rsidRPr="00CA0691" w:rsidRDefault="00F61566" w:rsidP="00290F40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then being the </w:t>
      </w:r>
      <w:r w:rsidR="000E3FAE">
        <w:rPr>
          <w:rFonts w:ascii="Times New Roman" w:hAnsi="Times New Roman"/>
        </w:rPr>
        <w:t xml:space="preserve">case, different people </w:t>
      </w:r>
      <w:r w:rsidR="0044287D">
        <w:rPr>
          <w:rFonts w:ascii="Times New Roman" w:hAnsi="Times New Roman"/>
        </w:rPr>
        <w:t>can</w:t>
      </w:r>
      <w:r w:rsidR="000E3FAE">
        <w:rPr>
          <w:rFonts w:ascii="Times New Roman" w:hAnsi="Times New Roman"/>
        </w:rPr>
        <w:t xml:space="preserve"> treat e</w:t>
      </w:r>
      <w:r w:rsidR="004B418D">
        <w:rPr>
          <w:rFonts w:ascii="Times New Roman" w:hAnsi="Times New Roman"/>
        </w:rPr>
        <w:t xml:space="preserve">ach other with hope and </w:t>
      </w:r>
      <w:r w:rsidR="0044287D">
        <w:rPr>
          <w:rFonts w:ascii="Times New Roman" w:hAnsi="Times New Roman"/>
        </w:rPr>
        <w:t xml:space="preserve">dignity. </w:t>
      </w:r>
      <w:r w:rsidR="00446CF4">
        <w:rPr>
          <w:rFonts w:ascii="Times New Roman" w:hAnsi="Times New Roman"/>
        </w:rPr>
        <w:t>Thus,</w:t>
      </w:r>
      <w:r w:rsidR="004B418D">
        <w:rPr>
          <w:rFonts w:ascii="Times New Roman" w:hAnsi="Times New Roman"/>
        </w:rPr>
        <w:t xml:space="preserve"> I am </w:t>
      </w:r>
      <w:r w:rsidR="0044287D">
        <w:rPr>
          <w:rFonts w:ascii="Times New Roman" w:hAnsi="Times New Roman"/>
        </w:rPr>
        <w:t>recognized</w:t>
      </w:r>
      <w:r w:rsidR="004B418D">
        <w:rPr>
          <w:rFonts w:ascii="Times New Roman" w:hAnsi="Times New Roman"/>
        </w:rPr>
        <w:t xml:space="preserve"> </w:t>
      </w:r>
      <w:commentRangeStart w:id="5"/>
      <w:r w:rsidR="004B418D">
        <w:rPr>
          <w:rFonts w:ascii="Times New Roman" w:hAnsi="Times New Roman"/>
        </w:rPr>
        <w:t>by</w:t>
      </w:r>
      <w:commentRangeEnd w:id="5"/>
      <w:r w:rsidR="00343525">
        <w:rPr>
          <w:rStyle w:val="CommentReference"/>
        </w:rPr>
        <w:commentReference w:id="5"/>
      </w:r>
      <w:r w:rsidR="004B418D">
        <w:rPr>
          <w:rFonts w:ascii="Times New Roman" w:hAnsi="Times New Roman"/>
        </w:rPr>
        <w:t xml:space="preserve"> </w:t>
      </w:r>
      <w:r w:rsidR="00D60AA8">
        <w:rPr>
          <w:rFonts w:ascii="Times New Roman" w:hAnsi="Times New Roman"/>
        </w:rPr>
        <w:t xml:space="preserve">for my impact </w:t>
      </w:r>
      <w:r w:rsidR="00261F95">
        <w:rPr>
          <w:rFonts w:ascii="Times New Roman" w:hAnsi="Times New Roman"/>
        </w:rPr>
        <w:t>in leading</w:t>
      </w:r>
      <w:r w:rsidR="0044287D">
        <w:rPr>
          <w:rFonts w:ascii="Times New Roman" w:hAnsi="Times New Roman"/>
        </w:rPr>
        <w:t xml:space="preserve"> various people to </w:t>
      </w:r>
      <w:proofErr w:type="gramStart"/>
      <w:r w:rsidR="0044287D" w:rsidRPr="00343525">
        <w:rPr>
          <w:rFonts w:ascii="Times New Roman" w:hAnsi="Times New Roman"/>
        </w:rPr>
        <w:t>Christ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 w:rsidR="0044287D" w:rsidRPr="00343525">
        <w:rPr>
          <w:rFonts w:ascii="Times New Roman" w:hAnsi="Times New Roman"/>
        </w:rPr>
        <w:t xml:space="preserve"> </w:t>
      </w:r>
      <w:r w:rsidR="0044287D">
        <w:rPr>
          <w:rFonts w:ascii="Times New Roman" w:hAnsi="Times New Roman"/>
        </w:rPr>
        <w:t>who is our hope and life despite the various challenges and tasks we undertake.</w:t>
      </w:r>
    </w:p>
    <w:p w14:paraId="4115FE67" w14:textId="07818BFC" w:rsidR="00290F40" w:rsidRPr="00343525" w:rsidRDefault="00994DCE" w:rsidP="00290F40">
      <w:pPr>
        <w:spacing w:line="48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</w:rPr>
        <w:t>INSTRUMENTAL VALUES</w:t>
      </w:r>
      <w:r w:rsidR="00343525">
        <w:rPr>
          <w:rFonts w:ascii="Times New Roman" w:hAnsi="Times New Roman"/>
          <w:b/>
        </w:rPr>
        <w:t xml:space="preserve"> </w:t>
      </w:r>
      <w:r w:rsidR="00343525">
        <w:rPr>
          <w:rFonts w:ascii="Times New Roman" w:hAnsi="Times New Roman"/>
          <w:b/>
          <w:color w:val="7030A0"/>
        </w:rPr>
        <w:t>[Do not use all capital letters]</w:t>
      </w:r>
    </w:p>
    <w:p w14:paraId="03CD830C" w14:textId="0114FA18" w:rsidR="00290F40" w:rsidRDefault="00290F40" w:rsidP="00290F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 w:rsidR="00994DCE">
        <w:rPr>
          <w:rFonts w:ascii="Times New Roman" w:hAnsi="Times New Roman"/>
        </w:rPr>
        <w:t xml:space="preserve">In The context of the instrumental values the main scopes </w:t>
      </w:r>
      <w:r w:rsidR="00AC272D">
        <w:rPr>
          <w:rFonts w:ascii="Times New Roman" w:hAnsi="Times New Roman"/>
        </w:rPr>
        <w:t xml:space="preserve">includes; </w:t>
      </w:r>
      <w:r w:rsidR="00261F95">
        <w:rPr>
          <w:rFonts w:ascii="Times New Roman" w:hAnsi="Times New Roman"/>
        </w:rPr>
        <w:t>intellectual, broad</w:t>
      </w:r>
      <w:r w:rsidR="00994DCE">
        <w:rPr>
          <w:rFonts w:ascii="Times New Roman" w:hAnsi="Times New Roman"/>
        </w:rPr>
        <w:t xml:space="preserve"> </w:t>
      </w:r>
      <w:proofErr w:type="gramStart"/>
      <w:r w:rsidR="00994DCE">
        <w:rPr>
          <w:rFonts w:ascii="Times New Roman" w:hAnsi="Times New Roman"/>
        </w:rPr>
        <w:t>minded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 w:rsidR="00994DCE">
        <w:rPr>
          <w:rFonts w:ascii="Times New Roman" w:hAnsi="Times New Roman"/>
        </w:rPr>
        <w:t xml:space="preserve"> and logic.</w:t>
      </w:r>
    </w:p>
    <w:p w14:paraId="7E291DBA" w14:textId="282FDCD4" w:rsidR="00994DCE" w:rsidRDefault="00994DCE" w:rsidP="00290F40">
      <w:pPr>
        <w:spacing w:line="480" w:lineRule="auto"/>
        <w:rPr>
          <w:rFonts w:ascii="Times New Roman" w:hAnsi="Times New Roman"/>
        </w:rPr>
      </w:pPr>
      <w:commentRangeStart w:id="6"/>
      <w:r>
        <w:rPr>
          <w:rFonts w:ascii="Times New Roman" w:hAnsi="Times New Roman"/>
        </w:rPr>
        <w:t>In</w:t>
      </w:r>
      <w:commentRangeEnd w:id="6"/>
      <w:r w:rsidR="00343525">
        <w:rPr>
          <w:rStyle w:val="CommentReference"/>
        </w:rPr>
        <w:commentReference w:id="6"/>
      </w:r>
      <w:r>
        <w:rPr>
          <w:rFonts w:ascii="Times New Roman" w:hAnsi="Times New Roman"/>
        </w:rPr>
        <w:t xml:space="preserve"> the context of </w:t>
      </w:r>
      <w:proofErr w:type="gramStart"/>
      <w:r>
        <w:rPr>
          <w:rFonts w:ascii="Times New Roman" w:hAnsi="Times New Roman"/>
        </w:rPr>
        <w:t>intellectual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</w:t>
      </w:r>
      <w:commentRangeStart w:id="7"/>
      <w:r w:rsidR="00261F95">
        <w:rPr>
          <w:rFonts w:ascii="Times New Roman" w:hAnsi="Times New Roman"/>
        </w:rPr>
        <w:t>which is</w:t>
      </w:r>
      <w:r>
        <w:rPr>
          <w:rFonts w:ascii="Times New Roman" w:hAnsi="Times New Roman"/>
        </w:rPr>
        <w:t xml:space="preserve"> vital in the society in that I </w:t>
      </w:r>
      <w:r w:rsidR="00DC7F4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speak about the vices </w:t>
      </w:r>
      <w:r w:rsidR="00446CF4">
        <w:rPr>
          <w:rFonts w:ascii="Times New Roman" w:hAnsi="Times New Roman"/>
        </w:rPr>
        <w:t>basically</w:t>
      </w:r>
      <w:r w:rsidR="00136045">
        <w:rPr>
          <w:rFonts w:ascii="Times New Roman" w:hAnsi="Times New Roman"/>
        </w:rPr>
        <w:t xml:space="preserve"> </w:t>
      </w:r>
      <w:r w:rsidR="00261F95">
        <w:rPr>
          <w:rFonts w:ascii="Times New Roman" w:hAnsi="Times New Roman"/>
        </w:rPr>
        <w:t xml:space="preserve">injustices and </w:t>
      </w:r>
      <w:r w:rsidR="00446CF4">
        <w:rPr>
          <w:rFonts w:ascii="Times New Roman" w:hAnsi="Times New Roman"/>
        </w:rPr>
        <w:t xml:space="preserve">thus exposing lies by the government officials which has been </w:t>
      </w:r>
      <w:r w:rsidR="00326697">
        <w:rPr>
          <w:rFonts w:ascii="Times New Roman" w:hAnsi="Times New Roman"/>
        </w:rPr>
        <w:t xml:space="preserve">a </w:t>
      </w:r>
      <w:commentRangeEnd w:id="7"/>
      <w:r w:rsidR="00343525">
        <w:rPr>
          <w:rStyle w:val="CommentReference"/>
        </w:rPr>
        <w:commentReference w:id="7"/>
      </w:r>
      <w:r w:rsidR="00326697">
        <w:rPr>
          <w:rFonts w:ascii="Times New Roman" w:hAnsi="Times New Roman"/>
        </w:rPr>
        <w:t xml:space="preserve">discrepancy between the fair distribution of resources and </w:t>
      </w:r>
      <w:r w:rsidR="00206599">
        <w:rPr>
          <w:rFonts w:ascii="Times New Roman" w:hAnsi="Times New Roman"/>
        </w:rPr>
        <w:t>power distribution.</w:t>
      </w:r>
    </w:p>
    <w:p w14:paraId="0A665585" w14:textId="681E804C" w:rsidR="00206599" w:rsidRDefault="0002571D" w:rsidP="00290F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improve people’s lives by being a protestor against </w:t>
      </w:r>
      <w:proofErr w:type="gramStart"/>
      <w:r>
        <w:rPr>
          <w:rFonts w:ascii="Times New Roman" w:hAnsi="Times New Roman"/>
        </w:rPr>
        <w:t>vices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such as increase in </w:t>
      </w:r>
      <w:r w:rsidR="00F354E9">
        <w:rPr>
          <w:rFonts w:ascii="Times New Roman" w:hAnsi="Times New Roman"/>
        </w:rPr>
        <w:t>salaries</w:t>
      </w:r>
      <w:r>
        <w:rPr>
          <w:rFonts w:ascii="Times New Roman" w:hAnsi="Times New Roman"/>
        </w:rPr>
        <w:t xml:space="preserve"> of government officials which leads to </w:t>
      </w:r>
      <w:r w:rsidR="000A5E05">
        <w:rPr>
          <w:rFonts w:ascii="Times New Roman" w:hAnsi="Times New Roman"/>
        </w:rPr>
        <w:t xml:space="preserve">high </w:t>
      </w:r>
      <w:r w:rsidR="00F354E9">
        <w:rPr>
          <w:rFonts w:ascii="Times New Roman" w:hAnsi="Times New Roman"/>
        </w:rPr>
        <w:t>taxation, injustices in our leadership</w:t>
      </w:r>
      <w:r w:rsidR="00343525">
        <w:rPr>
          <w:rFonts w:ascii="Times New Roman" w:hAnsi="Times New Roman"/>
          <w:b/>
          <w:color w:val="7030A0"/>
        </w:rPr>
        <w:t>[,]</w:t>
      </w:r>
      <w:r w:rsidR="00F354E9">
        <w:rPr>
          <w:rFonts w:ascii="Times New Roman" w:hAnsi="Times New Roman"/>
        </w:rPr>
        <w:t xml:space="preserve"> and judicial </w:t>
      </w:r>
      <w:r w:rsidR="00580DC0">
        <w:rPr>
          <w:rFonts w:ascii="Times New Roman" w:hAnsi="Times New Roman"/>
        </w:rPr>
        <w:lastRenderedPageBreak/>
        <w:t xml:space="preserve">discrepancies. </w:t>
      </w:r>
      <w:commentRangeStart w:id="8"/>
      <w:proofErr w:type="spellStart"/>
      <w:r w:rsidR="00580DC0">
        <w:rPr>
          <w:rFonts w:ascii="Times New Roman" w:hAnsi="Times New Roman"/>
        </w:rPr>
        <w:t>Mpuravankara</w:t>
      </w:r>
      <w:proofErr w:type="spellEnd"/>
      <w:r w:rsidR="00580DC0">
        <w:rPr>
          <w:rFonts w:ascii="Times New Roman" w:hAnsi="Times New Roman"/>
        </w:rPr>
        <w:t>. (</w:t>
      </w:r>
      <w:r w:rsidR="00640BC3">
        <w:rPr>
          <w:rFonts w:ascii="Times New Roman" w:hAnsi="Times New Roman"/>
        </w:rPr>
        <w:t>2011</w:t>
      </w:r>
      <w:r w:rsidR="00DC7F4E">
        <w:rPr>
          <w:rFonts w:ascii="Times New Roman" w:hAnsi="Times New Roman"/>
        </w:rPr>
        <w:t xml:space="preserve">). </w:t>
      </w:r>
      <w:r w:rsidR="00DC7F4E" w:rsidRPr="00DC7F4E">
        <w:rPr>
          <w:rFonts w:ascii="Times New Roman" w:hAnsi="Times New Roman"/>
          <w:u w:val="single"/>
        </w:rPr>
        <w:t>The</w:t>
      </w:r>
      <w:r w:rsidR="00640BC3" w:rsidRPr="00DC7F4E">
        <w:rPr>
          <w:rFonts w:ascii="Times New Roman" w:hAnsi="Times New Roman"/>
          <w:u w:val="single"/>
        </w:rPr>
        <w:t xml:space="preserve"> role of intellectuals in </w:t>
      </w:r>
      <w:r w:rsidR="00580DC0" w:rsidRPr="00DC7F4E">
        <w:rPr>
          <w:rFonts w:ascii="Times New Roman" w:hAnsi="Times New Roman"/>
          <w:u w:val="single"/>
        </w:rPr>
        <w:t>society</w:t>
      </w:r>
      <w:r w:rsidR="00580DC0">
        <w:rPr>
          <w:rFonts w:ascii="Times New Roman" w:hAnsi="Times New Roman"/>
        </w:rPr>
        <w:t>. Retrieved</w:t>
      </w:r>
      <w:r w:rsidR="00640BC3">
        <w:rPr>
          <w:rFonts w:ascii="Times New Roman" w:hAnsi="Times New Roman"/>
        </w:rPr>
        <w:t xml:space="preserve"> from </w:t>
      </w:r>
      <w:r w:rsidR="00640BC3" w:rsidRPr="00640BC3">
        <w:rPr>
          <w:rFonts w:ascii="Times New Roman" w:hAnsi="Times New Roman"/>
        </w:rPr>
        <w:t>https://societalego.wordpress.com/2011/03/08/the-rol</w:t>
      </w:r>
      <w:r w:rsidR="00640BC3">
        <w:rPr>
          <w:rFonts w:ascii="Times New Roman" w:hAnsi="Times New Roman"/>
        </w:rPr>
        <w:t>e-of-intellectuals-in-societies</w:t>
      </w:r>
      <w:commentRangeEnd w:id="8"/>
      <w:r w:rsidR="00343525">
        <w:rPr>
          <w:rStyle w:val="CommentReference"/>
        </w:rPr>
        <w:commentReference w:id="8"/>
      </w:r>
    </w:p>
    <w:p w14:paraId="12EB86FE" w14:textId="350EE69C" w:rsidR="00F354E9" w:rsidRDefault="00F354E9" w:rsidP="00290F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Our impact as protestors is felt by the nation at large as we </w:t>
      </w:r>
      <w:r w:rsidR="00580DC0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curtail </w:t>
      </w:r>
      <w:proofErr w:type="gramStart"/>
      <w:r>
        <w:rPr>
          <w:rFonts w:ascii="Times New Roman" w:hAnsi="Times New Roman"/>
        </w:rPr>
        <w:t>discrepancies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>
        <w:rPr>
          <w:rFonts w:ascii="Times New Roman" w:hAnsi="Times New Roman"/>
        </w:rPr>
        <w:t xml:space="preserve"> thus bridging the gap between the </w:t>
      </w:r>
      <w:commentRangeStart w:id="9"/>
      <w:r w:rsidR="00640BC3">
        <w:rPr>
          <w:rFonts w:ascii="Times New Roman" w:hAnsi="Times New Roman"/>
        </w:rPr>
        <w:t>half’s</w:t>
      </w:r>
      <w:r>
        <w:rPr>
          <w:rFonts w:ascii="Times New Roman" w:hAnsi="Times New Roman"/>
        </w:rPr>
        <w:t xml:space="preserve"> and the half’s </w:t>
      </w:r>
      <w:commentRangeEnd w:id="9"/>
      <w:r w:rsidR="00343525">
        <w:rPr>
          <w:rStyle w:val="CommentReference"/>
        </w:rPr>
        <w:commentReference w:id="9"/>
      </w:r>
      <w:r>
        <w:rPr>
          <w:rFonts w:ascii="Times New Roman" w:hAnsi="Times New Roman"/>
        </w:rPr>
        <w:t>nots.</w:t>
      </w:r>
    </w:p>
    <w:p w14:paraId="70A6702C" w14:textId="7871E7B4" w:rsidR="00640BC3" w:rsidRDefault="00640BC3" w:rsidP="00290F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4483A">
        <w:rPr>
          <w:rFonts w:ascii="Times New Roman" w:hAnsi="Times New Roman"/>
        </w:rPr>
        <w:t xml:space="preserve">The other scope is the broadminded operations which I have </w:t>
      </w:r>
      <w:r w:rsidR="00580DC0">
        <w:rPr>
          <w:rFonts w:ascii="Times New Roman" w:hAnsi="Times New Roman"/>
        </w:rPr>
        <w:t>portrayed</w:t>
      </w:r>
      <w:r w:rsidR="00C4483A">
        <w:rPr>
          <w:rFonts w:ascii="Times New Roman" w:hAnsi="Times New Roman"/>
        </w:rPr>
        <w:t xml:space="preserve"> in an </w:t>
      </w:r>
      <w:r w:rsidR="00580DC0">
        <w:rPr>
          <w:rFonts w:ascii="Times New Roman" w:hAnsi="Times New Roman"/>
        </w:rPr>
        <w:t>organization. It</w:t>
      </w:r>
      <w:r w:rsidR="00C4483A">
        <w:rPr>
          <w:rFonts w:ascii="Times New Roman" w:hAnsi="Times New Roman"/>
        </w:rPr>
        <w:t xml:space="preserve"> is clear through adapting and incorporating long range vision and vast knowledge our organization has been able to generate competitive </w:t>
      </w:r>
      <w:r w:rsidR="00580DC0">
        <w:rPr>
          <w:rFonts w:ascii="Times New Roman" w:hAnsi="Times New Roman"/>
        </w:rPr>
        <w:t>scope. This</w:t>
      </w:r>
      <w:r w:rsidR="00C4483A">
        <w:rPr>
          <w:rFonts w:ascii="Times New Roman" w:hAnsi="Times New Roman"/>
        </w:rPr>
        <w:t xml:space="preserve"> is through achieving </w:t>
      </w:r>
      <w:r w:rsidR="00343525">
        <w:rPr>
          <w:rFonts w:ascii="Times New Roman" w:hAnsi="Times New Roman"/>
          <w:b/>
          <w:color w:val="7030A0"/>
        </w:rPr>
        <w:t>[a]</w:t>
      </w:r>
      <w:r w:rsidR="00C4483A">
        <w:rPr>
          <w:rFonts w:ascii="Times New Roman" w:hAnsi="Times New Roman"/>
        </w:rPr>
        <w:t xml:space="preserve">comprehensive communication </w:t>
      </w:r>
      <w:proofErr w:type="gramStart"/>
      <w:r w:rsidR="00C4483A">
        <w:rPr>
          <w:rFonts w:ascii="Times New Roman" w:hAnsi="Times New Roman"/>
        </w:rPr>
        <w:t>model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 w:rsidR="00C4483A">
        <w:rPr>
          <w:rFonts w:ascii="Times New Roman" w:hAnsi="Times New Roman"/>
        </w:rPr>
        <w:t xml:space="preserve"> and accepting change which has been dynamic.</w:t>
      </w:r>
    </w:p>
    <w:p w14:paraId="3C2A4723" w14:textId="4AEBC4BF" w:rsidR="00ED3829" w:rsidRDefault="00D751D3" w:rsidP="00ED3829">
      <w:pPr>
        <w:spacing w:line="480" w:lineRule="auto"/>
        <w:rPr>
          <w:rFonts w:ascii="Times New Roman" w:hAnsi="Times New Roman"/>
          <w:lang w:val="en-AU"/>
        </w:rPr>
      </w:pPr>
      <w:r>
        <w:rPr>
          <w:rFonts w:ascii="Times New Roman" w:hAnsi="Times New Roman"/>
        </w:rPr>
        <w:tab/>
        <w:t xml:space="preserve">This is where I </w:t>
      </w:r>
      <w:r w:rsidR="00580DC0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commentRangeStart w:id="10"/>
      <w:r>
        <w:rPr>
          <w:rFonts w:ascii="Times New Roman" w:hAnsi="Times New Roman"/>
        </w:rPr>
        <w:t>facilitate</w:t>
      </w:r>
      <w:commentRangeEnd w:id="10"/>
      <w:r w:rsidR="00343525">
        <w:rPr>
          <w:rStyle w:val="CommentReference"/>
        </w:rPr>
        <w:commentReference w:id="10"/>
      </w:r>
      <w:r>
        <w:rPr>
          <w:rFonts w:ascii="Times New Roman" w:hAnsi="Times New Roman"/>
        </w:rPr>
        <w:t xml:space="preserve"> implement change through inspiring various employees to effectively</w:t>
      </w:r>
      <w:commentRangeStart w:id="11"/>
      <w:r>
        <w:rPr>
          <w:rFonts w:ascii="Times New Roman" w:hAnsi="Times New Roman"/>
        </w:rPr>
        <w:t xml:space="preserve"> and </w:t>
      </w:r>
      <w:commentRangeEnd w:id="11"/>
      <w:r w:rsidR="00343525">
        <w:rPr>
          <w:rStyle w:val="CommentReference"/>
        </w:rPr>
        <w:commentReference w:id="11"/>
      </w:r>
      <w:r w:rsidR="00231807">
        <w:rPr>
          <w:rFonts w:ascii="Times New Roman" w:hAnsi="Times New Roman"/>
        </w:rPr>
        <w:t xml:space="preserve">apply transformative leadership in relations with </w:t>
      </w:r>
      <w:r w:rsidR="006A727F">
        <w:rPr>
          <w:rFonts w:ascii="Times New Roman" w:hAnsi="Times New Roman"/>
        </w:rPr>
        <w:t xml:space="preserve">figure </w:t>
      </w:r>
      <w:r w:rsidR="00580DC0">
        <w:rPr>
          <w:rFonts w:ascii="Times New Roman" w:hAnsi="Times New Roman"/>
        </w:rPr>
        <w:t xml:space="preserve">heading, </w:t>
      </w:r>
      <w:proofErr w:type="gramStart"/>
      <w:r w:rsidR="00580DC0">
        <w:rPr>
          <w:rFonts w:ascii="Times New Roman" w:hAnsi="Times New Roman"/>
        </w:rPr>
        <w:t>negotiating</w:t>
      </w:r>
      <w:r w:rsidR="00343525">
        <w:rPr>
          <w:rFonts w:ascii="Times New Roman" w:hAnsi="Times New Roman"/>
          <w:b/>
          <w:color w:val="7030A0"/>
        </w:rPr>
        <w:t>[</w:t>
      </w:r>
      <w:proofErr w:type="gramEnd"/>
      <w:r w:rsidR="00343525">
        <w:rPr>
          <w:rFonts w:ascii="Times New Roman" w:hAnsi="Times New Roman"/>
          <w:b/>
          <w:color w:val="7030A0"/>
        </w:rPr>
        <w:t>,]</w:t>
      </w:r>
      <w:r w:rsidR="006A727F">
        <w:rPr>
          <w:rFonts w:ascii="Times New Roman" w:hAnsi="Times New Roman"/>
        </w:rPr>
        <w:t xml:space="preserve"> and </w:t>
      </w:r>
      <w:bookmarkStart w:id="12" w:name="_Hlk482351974"/>
      <w:r w:rsidR="00580DC0">
        <w:rPr>
          <w:rFonts w:ascii="Times New Roman" w:hAnsi="Times New Roman"/>
        </w:rPr>
        <w:t>liaising.</w:t>
      </w:r>
      <w:commentRangeStart w:id="13"/>
      <w:r w:rsidR="00580DC0">
        <w:rPr>
          <w:rFonts w:ascii="Times New Roman" w:hAnsi="Times New Roman"/>
        </w:rPr>
        <w:t xml:space="preserve"> Boundless. (</w:t>
      </w:r>
      <w:r w:rsidR="00ED3829">
        <w:rPr>
          <w:rFonts w:ascii="Times New Roman" w:hAnsi="Times New Roman"/>
        </w:rPr>
        <w:t>2014).</w:t>
      </w:r>
      <w:r w:rsidR="00ED3829" w:rsidRPr="00ED3829">
        <w:rPr>
          <w:rFonts w:ascii="Helvetica Neue" w:hAnsi="Helvetica Neue"/>
          <w:color w:val="333333"/>
          <w:kern w:val="36"/>
          <w:sz w:val="36"/>
          <w:szCs w:val="36"/>
          <w:lang w:val="en-AU" w:eastAsia="en-AU"/>
        </w:rPr>
        <w:t xml:space="preserve"> </w:t>
      </w:r>
      <w:r w:rsidR="00ED3829" w:rsidRPr="00ED3829">
        <w:rPr>
          <w:rFonts w:ascii="Times New Roman" w:hAnsi="Times New Roman"/>
          <w:lang w:val="en-AU"/>
        </w:rPr>
        <w:t xml:space="preserve">The Role of the Manager in an Evolving </w:t>
      </w:r>
      <w:r w:rsidR="00580DC0" w:rsidRPr="00ED3829">
        <w:rPr>
          <w:rFonts w:ascii="Times New Roman" w:hAnsi="Times New Roman"/>
          <w:lang w:val="en-AU"/>
        </w:rPr>
        <w:t>Organization</w:t>
      </w:r>
      <w:r w:rsidR="00580DC0">
        <w:rPr>
          <w:rFonts w:ascii="Times New Roman" w:hAnsi="Times New Roman"/>
          <w:lang w:val="en-AU"/>
        </w:rPr>
        <w:t>. Retrieved</w:t>
      </w:r>
      <w:r w:rsidR="00ED3829">
        <w:rPr>
          <w:rFonts w:ascii="Times New Roman" w:hAnsi="Times New Roman"/>
          <w:lang w:val="en-AU"/>
        </w:rPr>
        <w:t xml:space="preserve"> from </w:t>
      </w:r>
      <w:hyperlink r:id="rId10" w:history="1">
        <w:r w:rsidR="008100FB" w:rsidRPr="00580DC0">
          <w:rPr>
            <w:rStyle w:val="Hyperlink"/>
            <w:rFonts w:ascii="Times New Roman" w:hAnsi="Times New Roman"/>
            <w:color w:val="auto"/>
            <w:u w:val="none"/>
            <w:lang w:val="en-AU"/>
          </w:rPr>
          <w:t>https://www.boundless.com/management/textbooks/boundless-management-textbook/organizational-theory-3/evolving-organizations-32/the-role-of-the-manager-in-an-evolving-organization-184-5510/</w:t>
        </w:r>
      </w:hyperlink>
      <w:bookmarkEnd w:id="12"/>
      <w:commentRangeEnd w:id="13"/>
      <w:r w:rsidR="00343525">
        <w:rPr>
          <w:rStyle w:val="CommentReference"/>
        </w:rPr>
        <w:commentReference w:id="13"/>
      </w:r>
    </w:p>
    <w:p w14:paraId="3CF7ECFF" w14:textId="77777777" w:rsidR="008100FB" w:rsidRDefault="008100FB" w:rsidP="00ED3829">
      <w:pPr>
        <w:spacing w:line="480" w:lineRule="auto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ab/>
      </w:r>
      <w:r w:rsidR="00580DC0">
        <w:rPr>
          <w:rFonts w:ascii="Times New Roman" w:hAnsi="Times New Roman"/>
          <w:lang w:val="en-AU"/>
        </w:rPr>
        <w:t xml:space="preserve">Finally, </w:t>
      </w:r>
      <w:r w:rsidR="002C5A9F">
        <w:rPr>
          <w:rFonts w:ascii="Times New Roman" w:hAnsi="Times New Roman"/>
          <w:lang w:val="en-AU"/>
        </w:rPr>
        <w:t xml:space="preserve">through applying logic I have been able to achieve efficiency and </w:t>
      </w:r>
      <w:r w:rsidR="001506A4">
        <w:rPr>
          <w:rFonts w:ascii="Times New Roman" w:hAnsi="Times New Roman"/>
          <w:lang w:val="en-AU"/>
        </w:rPr>
        <w:t xml:space="preserve">effectiveness in our </w:t>
      </w:r>
      <w:r w:rsidR="00EA3B3B">
        <w:rPr>
          <w:rFonts w:ascii="Times New Roman" w:hAnsi="Times New Roman"/>
          <w:lang w:val="en-AU"/>
        </w:rPr>
        <w:t>organization. This</w:t>
      </w:r>
      <w:r w:rsidR="001506A4">
        <w:rPr>
          <w:rFonts w:ascii="Times New Roman" w:hAnsi="Times New Roman"/>
          <w:lang w:val="en-AU"/>
        </w:rPr>
        <w:t xml:space="preserve"> is where we have been able to transform and change our operational process through constant updating our sy</w:t>
      </w:r>
      <w:r w:rsidR="00D1698D">
        <w:rPr>
          <w:rFonts w:ascii="Times New Roman" w:hAnsi="Times New Roman"/>
          <w:lang w:val="en-AU"/>
        </w:rPr>
        <w:t>s</w:t>
      </w:r>
      <w:r w:rsidR="001506A4">
        <w:rPr>
          <w:rFonts w:ascii="Times New Roman" w:hAnsi="Times New Roman"/>
          <w:lang w:val="en-AU"/>
        </w:rPr>
        <w:t>tem of operations.</w:t>
      </w:r>
    </w:p>
    <w:p w14:paraId="0E4BBFF7" w14:textId="77777777" w:rsidR="00062837" w:rsidRPr="00ED3829" w:rsidRDefault="00062837" w:rsidP="00ED3829">
      <w:pPr>
        <w:spacing w:line="480" w:lineRule="auto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ab/>
        <w:t>V</w:t>
      </w:r>
      <w:commentRangeStart w:id="14"/>
      <w:r>
        <w:rPr>
          <w:rFonts w:ascii="Times New Roman" w:hAnsi="Times New Roman"/>
          <w:lang w:val="en-AU"/>
        </w:rPr>
        <w:t xml:space="preserve">arious employees have </w:t>
      </w:r>
      <w:r w:rsidR="003013FC">
        <w:rPr>
          <w:rFonts w:ascii="Times New Roman" w:hAnsi="Times New Roman"/>
          <w:lang w:val="en-AU"/>
        </w:rPr>
        <w:t>achieved</w:t>
      </w:r>
      <w:r w:rsidR="00EA3B3B">
        <w:rPr>
          <w:rFonts w:ascii="Times New Roman" w:hAnsi="Times New Roman"/>
          <w:lang w:val="en-AU"/>
        </w:rPr>
        <w:t xml:space="preserve"> from the logic model in that </w:t>
      </w:r>
      <w:r w:rsidR="00580DC0">
        <w:rPr>
          <w:rFonts w:ascii="Times New Roman" w:hAnsi="Times New Roman"/>
          <w:lang w:val="en-AU"/>
        </w:rPr>
        <w:t>their</w:t>
      </w:r>
      <w:r w:rsidR="00EA3B3B">
        <w:rPr>
          <w:rFonts w:ascii="Times New Roman" w:hAnsi="Times New Roman"/>
          <w:lang w:val="en-AU"/>
        </w:rPr>
        <w:t xml:space="preserve"> tasks have been effectively </w:t>
      </w:r>
      <w:r w:rsidR="003013FC">
        <w:rPr>
          <w:rFonts w:ascii="Times New Roman" w:hAnsi="Times New Roman"/>
          <w:lang w:val="en-AU"/>
        </w:rPr>
        <w:t>delegated</w:t>
      </w:r>
      <w:r w:rsidR="00041DC9">
        <w:rPr>
          <w:rFonts w:ascii="Times New Roman" w:hAnsi="Times New Roman"/>
          <w:lang w:val="en-AU"/>
        </w:rPr>
        <w:t xml:space="preserve"> with less conflict scopes thus nullifying organization conflict which were an impediment of our organization </w:t>
      </w:r>
      <w:bookmarkStart w:id="15" w:name="_Hlk482351964"/>
      <w:r w:rsidR="00580DC0">
        <w:rPr>
          <w:rFonts w:ascii="Times New Roman" w:hAnsi="Times New Roman"/>
          <w:lang w:val="en-AU"/>
        </w:rPr>
        <w:t xml:space="preserve">operation. </w:t>
      </w:r>
      <w:commentRangeEnd w:id="14"/>
      <w:r w:rsidR="00343525">
        <w:rPr>
          <w:rStyle w:val="CommentReference"/>
        </w:rPr>
        <w:commentReference w:id="14"/>
      </w:r>
      <w:commentRangeStart w:id="16"/>
      <w:r w:rsidR="00580DC0">
        <w:rPr>
          <w:rFonts w:ascii="Times New Roman" w:hAnsi="Times New Roman"/>
          <w:lang w:val="en-AU"/>
        </w:rPr>
        <w:t>Family</w:t>
      </w:r>
      <w:r w:rsidR="00FF3DFC">
        <w:rPr>
          <w:rFonts w:ascii="Times New Roman" w:hAnsi="Times New Roman"/>
          <w:lang w:val="en-AU"/>
        </w:rPr>
        <w:t xml:space="preserve"> business </w:t>
      </w:r>
      <w:r w:rsidR="00580DC0">
        <w:rPr>
          <w:rFonts w:ascii="Times New Roman" w:hAnsi="Times New Roman"/>
          <w:lang w:val="en-AU"/>
        </w:rPr>
        <w:t>experts. (</w:t>
      </w:r>
      <w:r w:rsidR="007816F3">
        <w:rPr>
          <w:rFonts w:ascii="Times New Roman" w:hAnsi="Times New Roman"/>
          <w:lang w:val="en-AU"/>
        </w:rPr>
        <w:t>2011).</w:t>
      </w:r>
      <w:r w:rsidR="005C2502" w:rsidRPr="005C2502">
        <w:rPr>
          <w:rFonts w:ascii="Verdana" w:hAnsi="Verdana"/>
          <w:color w:val="FF0000"/>
          <w:sz w:val="36"/>
          <w:szCs w:val="36"/>
        </w:rPr>
        <w:t xml:space="preserve"> </w:t>
      </w:r>
      <w:r w:rsidR="005C2502" w:rsidRPr="005C2502">
        <w:rPr>
          <w:rFonts w:ascii="Times New Roman" w:hAnsi="Times New Roman"/>
        </w:rPr>
        <w:t>LP07 Updating the Organizational Logic</w:t>
      </w:r>
      <w:r w:rsidR="005C2502">
        <w:rPr>
          <w:rFonts w:ascii="Times New Roman" w:hAnsi="Times New Roman"/>
        </w:rPr>
        <w:t xml:space="preserve">. Retrieved from </w:t>
      </w:r>
      <w:r w:rsidR="005C2502" w:rsidRPr="005C2502">
        <w:rPr>
          <w:rFonts w:ascii="Times New Roman" w:hAnsi="Times New Roman"/>
        </w:rPr>
        <w:t>http://www.family-business-experts.com/organizational-logic.html</w:t>
      </w:r>
      <w:commentRangeEnd w:id="16"/>
      <w:r w:rsidR="00343525">
        <w:rPr>
          <w:rStyle w:val="CommentReference"/>
        </w:rPr>
        <w:commentReference w:id="16"/>
      </w:r>
    </w:p>
    <w:bookmarkEnd w:id="15"/>
    <w:p w14:paraId="22FFC380" w14:textId="77777777" w:rsidR="00BA5D88" w:rsidRDefault="00DA5401" w:rsidP="00BA5D8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F5B194E" w14:textId="77777777" w:rsidR="00BA5D88" w:rsidRDefault="00BA5D88" w:rsidP="00BA5D88">
      <w:pPr>
        <w:spacing w:line="480" w:lineRule="auto"/>
        <w:rPr>
          <w:rFonts w:ascii="Times New Roman" w:hAnsi="Times New Roman"/>
        </w:rPr>
      </w:pPr>
    </w:p>
    <w:p w14:paraId="6F2D381E" w14:textId="48FBCFAE" w:rsidR="00C9345B" w:rsidRDefault="00C9345B" w:rsidP="00BA5D8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4CED5AE" w14:textId="77777777" w:rsidR="00C40592" w:rsidRPr="004A52B6" w:rsidRDefault="00C40592" w:rsidP="00C40592">
      <w:pPr>
        <w:pStyle w:val="GrandCanyonReference"/>
        <w:ind w:left="0"/>
      </w:pPr>
    </w:p>
    <w:p w14:paraId="7DE83492" w14:textId="77777777" w:rsidR="007205E8" w:rsidRPr="007205E8" w:rsidRDefault="007205E8" w:rsidP="007205E8">
      <w:pPr>
        <w:pStyle w:val="BodyText2"/>
        <w:rPr>
          <w:rFonts w:ascii="Times New Roman" w:hAnsi="Times New Roman"/>
          <w:lang w:val="en-AU"/>
        </w:rPr>
      </w:pPr>
      <w:r w:rsidRPr="007205E8">
        <w:rPr>
          <w:rFonts w:ascii="Times New Roman" w:hAnsi="Times New Roman"/>
          <w:lang w:val="en-AU"/>
        </w:rPr>
        <w:t xml:space="preserve">Family business </w:t>
      </w:r>
      <w:r w:rsidR="00552A94" w:rsidRPr="007205E8">
        <w:rPr>
          <w:rFonts w:ascii="Times New Roman" w:hAnsi="Times New Roman"/>
          <w:lang w:val="en-AU"/>
        </w:rPr>
        <w:t>experts. (</w:t>
      </w:r>
      <w:r w:rsidRPr="007205E8">
        <w:rPr>
          <w:rFonts w:ascii="Times New Roman" w:hAnsi="Times New Roman"/>
          <w:lang w:val="en-AU"/>
        </w:rPr>
        <w:t>2011).</w:t>
      </w:r>
      <w:r w:rsidRPr="007205E8">
        <w:rPr>
          <w:rFonts w:ascii="Times New Roman" w:hAnsi="Times New Roman"/>
        </w:rPr>
        <w:t xml:space="preserve"> </w:t>
      </w:r>
      <w:r w:rsidRPr="00552A94">
        <w:rPr>
          <w:rFonts w:ascii="Times New Roman" w:hAnsi="Times New Roman"/>
          <w:u w:val="single"/>
        </w:rPr>
        <w:t>LP07 Updating the Organizational Logic</w:t>
      </w:r>
      <w:r w:rsidRPr="007205E8">
        <w:rPr>
          <w:rFonts w:ascii="Times New Roman" w:hAnsi="Times New Roman"/>
        </w:rPr>
        <w:t>. Retrieved from http://www.family-business-experts.com/organizational-logic.html</w:t>
      </w:r>
    </w:p>
    <w:p w14:paraId="5035C65D" w14:textId="77777777" w:rsidR="00C9345B" w:rsidRDefault="007205E8" w:rsidP="00C9345B">
      <w:pPr>
        <w:pStyle w:val="BodyTex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2A94" w:rsidRPr="007205E8">
        <w:rPr>
          <w:rFonts w:ascii="Times New Roman" w:hAnsi="Times New Roman"/>
        </w:rPr>
        <w:t>Boundless. (</w:t>
      </w:r>
      <w:r w:rsidRPr="007205E8">
        <w:rPr>
          <w:rFonts w:ascii="Times New Roman" w:hAnsi="Times New Roman"/>
        </w:rPr>
        <w:t>2014).</w:t>
      </w:r>
      <w:r w:rsidRPr="007205E8">
        <w:rPr>
          <w:rFonts w:ascii="Times New Roman" w:hAnsi="Times New Roman"/>
          <w:lang w:val="en-AU"/>
        </w:rPr>
        <w:t xml:space="preserve"> </w:t>
      </w:r>
      <w:r w:rsidRPr="00552A94">
        <w:rPr>
          <w:rFonts w:ascii="Times New Roman" w:hAnsi="Times New Roman"/>
          <w:u w:val="single"/>
          <w:lang w:val="en-AU"/>
        </w:rPr>
        <w:t xml:space="preserve">The Role of the Manager in an Evolving </w:t>
      </w:r>
      <w:r w:rsidR="00552A94" w:rsidRPr="00552A94">
        <w:rPr>
          <w:rFonts w:ascii="Times New Roman" w:hAnsi="Times New Roman"/>
          <w:u w:val="single"/>
          <w:lang w:val="en-AU"/>
        </w:rPr>
        <w:t>Organization</w:t>
      </w:r>
      <w:r w:rsidR="00552A94" w:rsidRPr="007205E8">
        <w:rPr>
          <w:rFonts w:ascii="Times New Roman" w:hAnsi="Times New Roman"/>
          <w:lang w:val="en-AU"/>
        </w:rPr>
        <w:t>. Retrieved</w:t>
      </w:r>
      <w:r w:rsidRPr="007205E8">
        <w:rPr>
          <w:rFonts w:ascii="Times New Roman" w:hAnsi="Times New Roman"/>
          <w:lang w:val="en-AU"/>
        </w:rPr>
        <w:t xml:space="preserve"> from </w:t>
      </w:r>
      <w:hyperlink r:id="rId11" w:history="1">
        <w:r w:rsidRPr="00552A94">
          <w:rPr>
            <w:rStyle w:val="Hyperlink"/>
            <w:rFonts w:ascii="Times New Roman" w:hAnsi="Times New Roman"/>
            <w:color w:val="auto"/>
            <w:u w:val="none"/>
            <w:lang w:val="en-AU"/>
          </w:rPr>
          <w:t>https://www.boundless.com/management/textbooks/boundless-management-textbook/organizational-theory-3/evolving-organizations-32/the-role-of-the-manager-in-an-evolving-organization-184-5510/</w:t>
        </w:r>
      </w:hyperlink>
    </w:p>
    <w:p w14:paraId="3A07CB68" w14:textId="77777777" w:rsidR="007205E8" w:rsidRDefault="007205E8" w:rsidP="00C9345B">
      <w:pPr>
        <w:pStyle w:val="BodyTex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05E8">
        <w:rPr>
          <w:rFonts w:ascii="Times New Roman" w:hAnsi="Times New Roman"/>
        </w:rPr>
        <w:t xml:space="preserve">Koshy </w:t>
      </w:r>
      <w:r w:rsidR="00552A94" w:rsidRPr="007205E8">
        <w:rPr>
          <w:rFonts w:ascii="Times New Roman" w:hAnsi="Times New Roman"/>
        </w:rPr>
        <w:t>Thomas. (</w:t>
      </w:r>
      <w:r w:rsidRPr="007205E8">
        <w:rPr>
          <w:rFonts w:ascii="Times New Roman" w:hAnsi="Times New Roman"/>
        </w:rPr>
        <w:t>2014</w:t>
      </w:r>
      <w:r w:rsidRPr="00552A94">
        <w:rPr>
          <w:rFonts w:ascii="Times New Roman" w:hAnsi="Times New Roman"/>
        </w:rPr>
        <w:t>).</w:t>
      </w:r>
      <w:r w:rsidRPr="00552A94">
        <w:rPr>
          <w:rFonts w:ascii="Times New Roman" w:hAnsi="Times New Roman"/>
          <w:bCs/>
          <w:lang w:val="en"/>
        </w:rPr>
        <w:t xml:space="preserve"> </w:t>
      </w:r>
      <w:r w:rsidRPr="00552A94">
        <w:rPr>
          <w:rFonts w:ascii="Times New Roman" w:hAnsi="Times New Roman"/>
          <w:bCs/>
          <w:u w:val="single"/>
          <w:lang w:val="en"/>
        </w:rPr>
        <w:t xml:space="preserve">Leadership Impact on Healthcare Organizational </w:t>
      </w:r>
      <w:r w:rsidR="00552A94" w:rsidRPr="00552A94">
        <w:rPr>
          <w:rFonts w:ascii="Times New Roman" w:hAnsi="Times New Roman"/>
          <w:bCs/>
          <w:u w:val="single"/>
          <w:lang w:val="en"/>
        </w:rPr>
        <w:t>Behavior</w:t>
      </w:r>
      <w:r w:rsidR="00552A94" w:rsidRPr="00552A94">
        <w:rPr>
          <w:rFonts w:ascii="Times New Roman" w:hAnsi="Times New Roman"/>
          <w:bCs/>
          <w:lang w:val="en"/>
        </w:rPr>
        <w:t>. Retrieved</w:t>
      </w:r>
      <w:r w:rsidRPr="00552A94">
        <w:rPr>
          <w:rFonts w:ascii="Times New Roman" w:hAnsi="Times New Roman"/>
          <w:bCs/>
          <w:lang w:val="en"/>
        </w:rPr>
        <w:t xml:space="preserve"> from</w:t>
      </w:r>
      <w:r w:rsidRPr="007205E8">
        <w:rPr>
          <w:rFonts w:ascii="Times New Roman" w:hAnsi="Times New Roman"/>
          <w:b/>
          <w:bCs/>
          <w:lang w:val="en"/>
        </w:rPr>
        <w:t xml:space="preserve"> </w:t>
      </w:r>
      <w:hyperlink r:id="rId12" w:history="1">
        <w:r w:rsidRPr="00552A94">
          <w:rPr>
            <w:rStyle w:val="Hyperlink"/>
            <w:rFonts w:ascii="Times New Roman" w:hAnsi="Times New Roman"/>
            <w:color w:val="auto"/>
            <w:u w:val="none"/>
            <w:lang w:val="en"/>
          </w:rPr>
          <w:t>https://www.linkedin.com/pulse/20140915033433-34529931-leadership-impact-on-healthcare-organizational-behavior</w:t>
        </w:r>
      </w:hyperlink>
    </w:p>
    <w:p w14:paraId="581324A7" w14:textId="1161B842" w:rsidR="00DA5401" w:rsidRDefault="007205E8" w:rsidP="00DA5401">
      <w:pPr>
        <w:pStyle w:val="BodyText2"/>
        <w:ind w:firstLine="0"/>
        <w:rPr>
          <w:rFonts w:ascii="Times New Roman" w:hAnsi="Times New Roman"/>
          <w:lang w:val="en"/>
        </w:rPr>
      </w:pPr>
      <w:r>
        <w:rPr>
          <w:rFonts w:ascii="Times New Roman" w:hAnsi="Times New Roman"/>
        </w:rPr>
        <w:tab/>
      </w:r>
      <w:r w:rsidR="00DA5401" w:rsidRPr="00DA5401">
        <w:rPr>
          <w:rFonts w:ascii="Times New Roman" w:hAnsi="Times New Roman"/>
        </w:rPr>
        <w:t xml:space="preserve">Tracey </w:t>
      </w:r>
      <w:r w:rsidR="00552A94" w:rsidRPr="00DA5401">
        <w:rPr>
          <w:rFonts w:ascii="Times New Roman" w:hAnsi="Times New Roman"/>
        </w:rPr>
        <w:t>Guerin. (</w:t>
      </w:r>
      <w:r w:rsidR="00DA5401" w:rsidRPr="00DA5401">
        <w:rPr>
          <w:rFonts w:ascii="Times New Roman" w:hAnsi="Times New Roman"/>
        </w:rPr>
        <w:t>2003).</w:t>
      </w:r>
      <w:r w:rsidR="00DA5401" w:rsidRPr="00DA5401">
        <w:rPr>
          <w:rFonts w:ascii="Times New Roman" w:hAnsi="Times New Roman"/>
          <w:lang w:val="en"/>
        </w:rPr>
        <w:t xml:space="preserve"> </w:t>
      </w:r>
      <w:r w:rsidR="00DA5401" w:rsidRPr="00552A94">
        <w:rPr>
          <w:rFonts w:ascii="Times New Roman" w:hAnsi="Times New Roman"/>
          <w:u w:val="single"/>
          <w:lang w:val="en"/>
        </w:rPr>
        <w:t xml:space="preserve">How role-based access control can provide security and business </w:t>
      </w:r>
      <w:r w:rsidR="00552A94" w:rsidRPr="00552A94">
        <w:rPr>
          <w:rFonts w:ascii="Times New Roman" w:hAnsi="Times New Roman"/>
          <w:u w:val="single"/>
          <w:lang w:val="en"/>
        </w:rPr>
        <w:t>benefits.</w:t>
      </w:r>
      <w:r w:rsidR="00552A94" w:rsidRPr="00DA5401">
        <w:rPr>
          <w:rFonts w:ascii="Times New Roman" w:hAnsi="Times New Roman"/>
          <w:lang w:val="en"/>
        </w:rPr>
        <w:t xml:space="preserve"> Retrieved</w:t>
      </w:r>
      <w:r w:rsidR="00DA5401" w:rsidRPr="00DA5401">
        <w:rPr>
          <w:rFonts w:ascii="Times New Roman" w:hAnsi="Times New Roman"/>
          <w:lang w:val="en"/>
        </w:rPr>
        <w:t xml:space="preserve"> from </w:t>
      </w:r>
      <w:hyperlink r:id="rId13" w:history="1">
        <w:r w:rsidR="0040139F" w:rsidRPr="0040139F">
          <w:rPr>
            <w:rStyle w:val="Hyperlink"/>
            <w:rFonts w:ascii="Times New Roman" w:hAnsi="Times New Roman"/>
            <w:color w:val="auto"/>
            <w:u w:val="none"/>
            <w:lang w:val="en"/>
          </w:rPr>
          <w:t>http://www.computerworld.com/article/2573892/security0/how-role-based-access-control-can-provide-security-and-business-benefits.html</w:t>
        </w:r>
      </w:hyperlink>
    </w:p>
    <w:p w14:paraId="6CE66AF4" w14:textId="465839A5" w:rsidR="0040139F" w:rsidRDefault="0040139F" w:rsidP="00DA5401">
      <w:pPr>
        <w:pStyle w:val="BodyText2"/>
        <w:ind w:firstLine="0"/>
        <w:rPr>
          <w:rFonts w:ascii="Times New Roman" w:hAnsi="Times New Roman"/>
          <w:b/>
          <w:color w:val="7030A0"/>
          <w:lang w:val="en"/>
        </w:rPr>
      </w:pPr>
      <w:r>
        <w:rPr>
          <w:rFonts w:ascii="Times New Roman" w:hAnsi="Times New Roman"/>
          <w:b/>
          <w:color w:val="7030A0"/>
          <w:lang w:val="en"/>
        </w:rPr>
        <w:t>Guerin, T. (2003). How role-based access control can provide security and business</w:t>
      </w:r>
    </w:p>
    <w:p w14:paraId="41A838D2" w14:textId="6785DB17" w:rsidR="0040139F" w:rsidRDefault="0040139F" w:rsidP="00DA5401">
      <w:pPr>
        <w:pStyle w:val="BodyText2"/>
        <w:ind w:firstLine="0"/>
        <w:rPr>
          <w:rFonts w:ascii="Times New Roman" w:hAnsi="Times New Roman"/>
          <w:b/>
          <w:color w:val="7030A0"/>
          <w:lang w:val="en"/>
        </w:rPr>
      </w:pPr>
      <w:r>
        <w:rPr>
          <w:rFonts w:ascii="Times New Roman" w:hAnsi="Times New Roman"/>
          <w:b/>
          <w:color w:val="7030A0"/>
          <w:lang w:val="en"/>
        </w:rPr>
        <w:tab/>
        <w:t xml:space="preserve">benefits. </w:t>
      </w:r>
      <w:r>
        <w:rPr>
          <w:rFonts w:ascii="Times New Roman" w:hAnsi="Times New Roman"/>
          <w:b/>
          <w:i/>
          <w:color w:val="7030A0"/>
          <w:lang w:val="en"/>
        </w:rPr>
        <w:t xml:space="preserve">Computer World. </w:t>
      </w:r>
      <w:r>
        <w:rPr>
          <w:rFonts w:ascii="Times New Roman" w:hAnsi="Times New Roman"/>
          <w:b/>
          <w:color w:val="7030A0"/>
          <w:lang w:val="en"/>
        </w:rPr>
        <w:t xml:space="preserve">Retrieved from </w:t>
      </w:r>
      <w:hyperlink r:id="rId14" w:history="1">
        <w:r w:rsidRPr="00B11928">
          <w:rPr>
            <w:rStyle w:val="Hyperlink"/>
            <w:rFonts w:ascii="Times New Roman" w:hAnsi="Times New Roman"/>
            <w:lang w:val="en"/>
          </w:rPr>
          <w:t>http://www.computer</w:t>
        </w:r>
      </w:hyperlink>
      <w:r>
        <w:rPr>
          <w:rFonts w:ascii="Times New Roman" w:hAnsi="Times New Roman"/>
          <w:b/>
          <w:color w:val="7030A0"/>
          <w:lang w:val="en"/>
        </w:rPr>
        <w:t>...</w:t>
      </w:r>
    </w:p>
    <w:p w14:paraId="5CF7C9B9" w14:textId="08A0345C" w:rsidR="0040139F" w:rsidRPr="0040139F" w:rsidRDefault="0040139F" w:rsidP="00DA5401">
      <w:pPr>
        <w:pStyle w:val="BodyText2"/>
        <w:ind w:firstLine="0"/>
        <w:rPr>
          <w:rFonts w:ascii="Times New Roman" w:hAnsi="Times New Roman"/>
          <w:b/>
          <w:color w:val="7030A0"/>
          <w:lang w:val="en"/>
        </w:rPr>
      </w:pPr>
      <w:r>
        <w:rPr>
          <w:rFonts w:ascii="Times New Roman" w:hAnsi="Times New Roman"/>
          <w:b/>
          <w:color w:val="7030A0"/>
          <w:lang w:val="en"/>
        </w:rPr>
        <w:t>[This is the correct formatting of a reference]</w:t>
      </w:r>
    </w:p>
    <w:p w14:paraId="176DC314" w14:textId="77777777" w:rsidR="0040139F" w:rsidRPr="00DA5401" w:rsidRDefault="0040139F" w:rsidP="00DA5401">
      <w:pPr>
        <w:pStyle w:val="BodyText2"/>
        <w:ind w:firstLine="0"/>
        <w:rPr>
          <w:rFonts w:ascii="Times New Roman" w:hAnsi="Times New Roman"/>
        </w:rPr>
      </w:pPr>
    </w:p>
    <w:p w14:paraId="71720CA2" w14:textId="77777777" w:rsidR="00580DC0" w:rsidRPr="00580DC0" w:rsidRDefault="00580DC0" w:rsidP="00580DC0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80DC0">
        <w:rPr>
          <w:rFonts w:ascii="Times New Roman" w:hAnsi="Times New Roman"/>
        </w:rPr>
        <w:t xml:space="preserve"> </w:t>
      </w:r>
      <w:proofErr w:type="spellStart"/>
      <w:r w:rsidRPr="00580DC0">
        <w:rPr>
          <w:rFonts w:ascii="Times New Roman" w:hAnsi="Times New Roman"/>
        </w:rPr>
        <w:t>Mpuravankara</w:t>
      </w:r>
      <w:proofErr w:type="spellEnd"/>
      <w:r w:rsidRPr="00580DC0">
        <w:rPr>
          <w:rFonts w:ascii="Times New Roman" w:hAnsi="Times New Roman"/>
        </w:rPr>
        <w:t xml:space="preserve">. (2011). </w:t>
      </w:r>
      <w:r w:rsidRPr="00580DC0">
        <w:rPr>
          <w:rFonts w:ascii="Times New Roman" w:hAnsi="Times New Roman"/>
          <w:u w:val="single"/>
        </w:rPr>
        <w:t>The role of intellectuals in society</w:t>
      </w:r>
      <w:r w:rsidRPr="00580DC0">
        <w:rPr>
          <w:rFonts w:ascii="Times New Roman" w:hAnsi="Times New Roman"/>
        </w:rPr>
        <w:t>. Retrieved from https://societalego.wordpress.com/2011/03/08/the-role-of-intellectuals-in-societies</w:t>
      </w:r>
    </w:p>
    <w:p w14:paraId="3F5B8741" w14:textId="77777777" w:rsidR="007205E8" w:rsidRDefault="007205E8" w:rsidP="00C9345B">
      <w:pPr>
        <w:pStyle w:val="BodyText2"/>
        <w:ind w:firstLine="0"/>
        <w:rPr>
          <w:rFonts w:ascii="Times New Roman" w:hAnsi="Times New Roman"/>
        </w:rPr>
      </w:pPr>
    </w:p>
    <w:p w14:paraId="3560B1BD" w14:textId="77777777" w:rsidR="0085543F" w:rsidRDefault="0085543F" w:rsidP="00C9345B">
      <w:pPr>
        <w:pStyle w:val="BodyText2"/>
        <w:ind w:firstLine="0"/>
        <w:rPr>
          <w:rFonts w:ascii="Times New Roman" w:hAnsi="Times New Roman"/>
        </w:rPr>
      </w:pPr>
    </w:p>
    <w:p w14:paraId="598F736E" w14:textId="77777777" w:rsidR="0085543F" w:rsidRDefault="0085543F" w:rsidP="00C9345B">
      <w:pPr>
        <w:pStyle w:val="BodyText2"/>
        <w:ind w:firstLine="0"/>
        <w:rPr>
          <w:rFonts w:ascii="Times New Roman" w:hAnsi="Times New Roman"/>
        </w:rPr>
      </w:pPr>
    </w:p>
    <w:p w14:paraId="510E4515" w14:textId="77777777" w:rsidR="0085543F" w:rsidRDefault="0085543F" w:rsidP="00C9345B">
      <w:pPr>
        <w:pStyle w:val="BodyText2"/>
        <w:ind w:firstLine="0"/>
        <w:rPr>
          <w:rFonts w:ascii="Times New Roman" w:hAnsi="Times New Roman"/>
        </w:rPr>
      </w:pPr>
    </w:p>
    <w:p w14:paraId="2B7D193C" w14:textId="77777777" w:rsidR="0085543F" w:rsidRDefault="0085543F" w:rsidP="00C9345B">
      <w:pPr>
        <w:pStyle w:val="BodyText2"/>
        <w:ind w:firstLine="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5543F" w14:paraId="1944F5D2" w14:textId="77777777" w:rsidTr="004027EC">
        <w:tc>
          <w:tcPr>
            <w:tcW w:w="4621" w:type="dxa"/>
          </w:tcPr>
          <w:p w14:paraId="793DEE22" w14:textId="77777777" w:rsidR="0085543F" w:rsidRDefault="0085543F" w:rsidP="004027EC">
            <w:r>
              <w:t>TERMINAL VALUES</w:t>
            </w:r>
          </w:p>
        </w:tc>
        <w:tc>
          <w:tcPr>
            <w:tcW w:w="4621" w:type="dxa"/>
          </w:tcPr>
          <w:p w14:paraId="57E5784D" w14:textId="77777777" w:rsidR="0085543F" w:rsidRDefault="0085543F" w:rsidP="004027EC">
            <w:r>
              <w:t>WHY THIS MATTERS TO ME</w:t>
            </w:r>
          </w:p>
        </w:tc>
      </w:tr>
      <w:tr w:rsidR="0085543F" w14:paraId="7DD79670" w14:textId="77777777" w:rsidTr="004027EC">
        <w:tc>
          <w:tcPr>
            <w:tcW w:w="4621" w:type="dxa"/>
          </w:tcPr>
          <w:p w14:paraId="05973696" w14:textId="77777777" w:rsidR="0085543F" w:rsidRDefault="0085543F" w:rsidP="004027EC">
            <w:r>
              <w:t>1.Salvation</w:t>
            </w:r>
          </w:p>
        </w:tc>
        <w:tc>
          <w:tcPr>
            <w:tcW w:w="4621" w:type="dxa"/>
          </w:tcPr>
          <w:p w14:paraId="1515BBF0" w14:textId="70624C8B" w:rsidR="0085543F" w:rsidRDefault="0085543F" w:rsidP="004027EC">
            <w:r>
              <w:t>Critical in creating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[a]</w:t>
            </w:r>
            <w:r>
              <w:t xml:space="preserve"> relationship with God and fellow human being.</w:t>
            </w:r>
          </w:p>
        </w:tc>
      </w:tr>
      <w:tr w:rsidR="0085543F" w14:paraId="4CBF7312" w14:textId="77777777" w:rsidTr="004027EC">
        <w:tc>
          <w:tcPr>
            <w:tcW w:w="4621" w:type="dxa"/>
          </w:tcPr>
          <w:p w14:paraId="52B345FD" w14:textId="77777777" w:rsidR="0085543F" w:rsidRDefault="0085543F" w:rsidP="004027EC">
            <w:r>
              <w:t>2.National security</w:t>
            </w:r>
          </w:p>
        </w:tc>
        <w:tc>
          <w:tcPr>
            <w:tcW w:w="4621" w:type="dxa"/>
          </w:tcPr>
          <w:p w14:paraId="4290EC21" w14:textId="77777777" w:rsidR="0085543F" w:rsidRDefault="0085543F" w:rsidP="004027EC">
            <w:r>
              <w:t>Vital protecting life</w:t>
            </w:r>
          </w:p>
        </w:tc>
      </w:tr>
      <w:tr w:rsidR="0085543F" w14:paraId="4A31BA93" w14:textId="77777777" w:rsidTr="004027EC">
        <w:tc>
          <w:tcPr>
            <w:tcW w:w="4621" w:type="dxa"/>
          </w:tcPr>
          <w:p w14:paraId="67AE6582" w14:textId="0618AFC7" w:rsidR="0085543F" w:rsidRDefault="0085543F" w:rsidP="004027EC">
            <w:r w:rsidRPr="0040139F">
              <w:t>3Health</w:t>
            </w:r>
            <w:r w:rsidR="0040139F">
              <w:rPr>
                <w:b/>
                <w:color w:val="7030A0"/>
              </w:rPr>
              <w:t xml:space="preserve"> [3. Health]</w:t>
            </w:r>
          </w:p>
        </w:tc>
        <w:tc>
          <w:tcPr>
            <w:tcW w:w="4621" w:type="dxa"/>
          </w:tcPr>
          <w:p w14:paraId="2879229D" w14:textId="4D9773D0" w:rsidR="0085543F" w:rsidRDefault="0085543F" w:rsidP="004027EC">
            <w:r>
              <w:t>A health</w:t>
            </w:r>
            <w:r w:rsidR="0040139F">
              <w:rPr>
                <w:b/>
                <w:color w:val="7030A0"/>
              </w:rPr>
              <w:t>[y]</w:t>
            </w:r>
            <w:r>
              <w:t xml:space="preserve"> life full of life to accomplish my goals.</w:t>
            </w:r>
          </w:p>
        </w:tc>
      </w:tr>
      <w:tr w:rsidR="0085543F" w14:paraId="1C93A13E" w14:textId="77777777" w:rsidTr="004027EC">
        <w:tc>
          <w:tcPr>
            <w:tcW w:w="4621" w:type="dxa"/>
          </w:tcPr>
          <w:p w14:paraId="70CF7590" w14:textId="77777777" w:rsidR="0085543F" w:rsidRDefault="0085543F" w:rsidP="004027EC">
            <w:r>
              <w:t>4.A sense of accomplishment</w:t>
            </w:r>
          </w:p>
        </w:tc>
        <w:tc>
          <w:tcPr>
            <w:tcW w:w="4621" w:type="dxa"/>
          </w:tcPr>
          <w:p w14:paraId="61DDFF2F" w14:textId="77777777" w:rsidR="0085543F" w:rsidRDefault="0085543F" w:rsidP="004027EC">
            <w:r>
              <w:t>To be able to achieve my purpose of life</w:t>
            </w:r>
          </w:p>
        </w:tc>
      </w:tr>
      <w:tr w:rsidR="0085543F" w14:paraId="7FDD97B4" w14:textId="77777777" w:rsidTr="004027EC">
        <w:tc>
          <w:tcPr>
            <w:tcW w:w="4621" w:type="dxa"/>
          </w:tcPr>
          <w:p w14:paraId="669D81F7" w14:textId="77777777" w:rsidR="0085543F" w:rsidRDefault="0085543F" w:rsidP="004027EC">
            <w:r>
              <w:t>5.Inner harmony</w:t>
            </w:r>
          </w:p>
        </w:tc>
        <w:tc>
          <w:tcPr>
            <w:tcW w:w="4621" w:type="dxa"/>
          </w:tcPr>
          <w:p w14:paraId="438FD4A5" w14:textId="77777777" w:rsidR="0085543F" w:rsidRDefault="0085543F" w:rsidP="004027EC">
            <w:r>
              <w:t>To be able to be at peace at what I do and how I relate with other fellow human beings.</w:t>
            </w:r>
          </w:p>
        </w:tc>
      </w:tr>
      <w:tr w:rsidR="0085543F" w14:paraId="6AA4023F" w14:textId="77777777" w:rsidTr="004027EC">
        <w:tc>
          <w:tcPr>
            <w:tcW w:w="4621" w:type="dxa"/>
          </w:tcPr>
          <w:p w14:paraId="7311C574" w14:textId="77777777" w:rsidR="0085543F" w:rsidRDefault="0085543F" w:rsidP="004027EC">
            <w:commentRangeStart w:id="17"/>
            <w:r>
              <w:t>6.Self respect</w:t>
            </w:r>
          </w:p>
        </w:tc>
        <w:tc>
          <w:tcPr>
            <w:tcW w:w="4621" w:type="dxa"/>
          </w:tcPr>
          <w:p w14:paraId="0BD0F718" w14:textId="77777777" w:rsidR="0085543F" w:rsidRDefault="0085543F" w:rsidP="004027EC">
            <w:r>
              <w:t>Om the context of having my sense of direction perusing my own propelled goals and strategies.</w:t>
            </w:r>
            <w:commentRangeEnd w:id="17"/>
            <w:r w:rsidR="0040139F">
              <w:rPr>
                <w:rStyle w:val="CommentReference"/>
                <w:rFonts w:eastAsia="Times New Roman" w:cs="Times New Roman"/>
              </w:rPr>
              <w:commentReference w:id="17"/>
            </w:r>
          </w:p>
        </w:tc>
      </w:tr>
      <w:tr w:rsidR="0085543F" w14:paraId="7D89C231" w14:textId="77777777" w:rsidTr="004027EC">
        <w:tc>
          <w:tcPr>
            <w:tcW w:w="4621" w:type="dxa"/>
          </w:tcPr>
          <w:p w14:paraId="30F7235F" w14:textId="77777777" w:rsidR="0085543F" w:rsidRDefault="0085543F" w:rsidP="004027EC">
            <w:r>
              <w:t>7.Freedom</w:t>
            </w:r>
          </w:p>
        </w:tc>
        <w:tc>
          <w:tcPr>
            <w:tcW w:w="4621" w:type="dxa"/>
          </w:tcPr>
          <w:p w14:paraId="1414D05A" w14:textId="0260CE5A" w:rsidR="0085543F" w:rsidRDefault="0085543F" w:rsidP="004027EC">
            <w:r>
              <w:t>TO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</w:t>
            </w:r>
            <w:proofErr w:type="spellStart"/>
            <w:r w:rsidR="0040139F">
              <w:rPr>
                <w:b/>
                <w:color w:val="7030A0"/>
              </w:rPr>
              <w:t>To</w:t>
            </w:r>
            <w:proofErr w:type="spellEnd"/>
            <w:r w:rsidR="0040139F">
              <w:rPr>
                <w:b/>
                <w:color w:val="7030A0"/>
              </w:rPr>
              <w:t xml:space="preserve"> pursue]</w:t>
            </w:r>
            <w:r>
              <w:t xml:space="preserve"> peruse my goals anywhere at any time.</w:t>
            </w:r>
          </w:p>
        </w:tc>
      </w:tr>
      <w:tr w:rsidR="0085543F" w14:paraId="3553B1CE" w14:textId="77777777" w:rsidTr="004027EC">
        <w:tc>
          <w:tcPr>
            <w:tcW w:w="4621" w:type="dxa"/>
          </w:tcPr>
          <w:p w14:paraId="28EBC62B" w14:textId="77777777" w:rsidR="0085543F" w:rsidRDefault="0085543F" w:rsidP="004027EC">
            <w:r>
              <w:t>8.A world at peace</w:t>
            </w:r>
          </w:p>
        </w:tc>
        <w:tc>
          <w:tcPr>
            <w:tcW w:w="4621" w:type="dxa"/>
          </w:tcPr>
          <w:p w14:paraId="781E168A" w14:textId="2BE4257C" w:rsidR="0085543F" w:rsidRPr="0040139F" w:rsidRDefault="0085543F" w:rsidP="004027EC">
            <w:pPr>
              <w:rPr>
                <w:b/>
                <w:color w:val="7030A0"/>
              </w:rPr>
            </w:pPr>
            <w:r>
              <w:t xml:space="preserve">To realize my full potential at any part of </w:t>
            </w:r>
            <w:proofErr w:type="spellStart"/>
            <w:r>
              <w:t>of</w:t>
            </w:r>
            <w:proofErr w:type="spellEnd"/>
            <w:r>
              <w:t xml:space="preserve"> globe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[in any part of the globe]</w:t>
            </w:r>
          </w:p>
        </w:tc>
      </w:tr>
      <w:tr w:rsidR="0085543F" w14:paraId="4317A815" w14:textId="77777777" w:rsidTr="004027EC">
        <w:tc>
          <w:tcPr>
            <w:tcW w:w="4621" w:type="dxa"/>
          </w:tcPr>
          <w:p w14:paraId="66D90779" w14:textId="77777777" w:rsidR="0085543F" w:rsidRDefault="0085543F" w:rsidP="004027EC">
            <w:r>
              <w:t>9.Wisdom</w:t>
            </w:r>
          </w:p>
        </w:tc>
        <w:tc>
          <w:tcPr>
            <w:tcW w:w="4621" w:type="dxa"/>
          </w:tcPr>
          <w:p w14:paraId="2F008C6B" w14:textId="77777777" w:rsidR="0085543F" w:rsidRDefault="0085543F" w:rsidP="004027EC">
            <w:r>
              <w:t>To be able to generate and change my own life and that of others</w:t>
            </w:r>
          </w:p>
        </w:tc>
      </w:tr>
      <w:tr w:rsidR="0085543F" w14:paraId="069D8800" w14:textId="77777777" w:rsidTr="004027EC">
        <w:tc>
          <w:tcPr>
            <w:tcW w:w="4621" w:type="dxa"/>
          </w:tcPr>
          <w:p w14:paraId="7D9804D8" w14:textId="77777777" w:rsidR="0085543F" w:rsidRDefault="0085543F" w:rsidP="004027EC">
            <w:r>
              <w:t>10.Equality</w:t>
            </w:r>
          </w:p>
        </w:tc>
        <w:tc>
          <w:tcPr>
            <w:tcW w:w="4621" w:type="dxa"/>
          </w:tcPr>
          <w:p w14:paraId="4BFEBCCB" w14:textId="77777777" w:rsidR="0085543F" w:rsidRDefault="0085543F" w:rsidP="004027EC">
            <w:commentRangeStart w:id="18"/>
            <w:r>
              <w:t>To achieve any goals and others too to benefit from any resources meant to fulfil our goals</w:t>
            </w:r>
            <w:commentRangeEnd w:id="18"/>
            <w:r w:rsidR="0040139F">
              <w:rPr>
                <w:rStyle w:val="CommentReference"/>
                <w:rFonts w:eastAsia="Times New Roman" w:cs="Times New Roman"/>
              </w:rPr>
              <w:commentReference w:id="18"/>
            </w:r>
          </w:p>
        </w:tc>
      </w:tr>
      <w:tr w:rsidR="0085543F" w14:paraId="71782993" w14:textId="77777777" w:rsidTr="004027EC">
        <w:tc>
          <w:tcPr>
            <w:tcW w:w="4621" w:type="dxa"/>
          </w:tcPr>
          <w:p w14:paraId="647709B7" w14:textId="77777777" w:rsidR="0085543F" w:rsidRDefault="0085543F" w:rsidP="004027EC">
            <w:r>
              <w:t>11.True friendship</w:t>
            </w:r>
          </w:p>
        </w:tc>
        <w:tc>
          <w:tcPr>
            <w:tcW w:w="4621" w:type="dxa"/>
          </w:tcPr>
          <w:p w14:paraId="45BCA7A4" w14:textId="77777777" w:rsidR="0085543F" w:rsidRDefault="0085543F" w:rsidP="004027EC">
            <w:r>
              <w:t>For the sake of sharing and creating time to learn through sharing of any essential information that requires help.</w:t>
            </w:r>
          </w:p>
        </w:tc>
      </w:tr>
      <w:tr w:rsidR="0085543F" w14:paraId="7810EBFE" w14:textId="77777777" w:rsidTr="004027EC">
        <w:tc>
          <w:tcPr>
            <w:tcW w:w="4621" w:type="dxa"/>
          </w:tcPr>
          <w:p w14:paraId="29DFD4EE" w14:textId="77777777" w:rsidR="0085543F" w:rsidRDefault="0085543F" w:rsidP="004027EC">
            <w:r>
              <w:t>12.Mature love</w:t>
            </w:r>
          </w:p>
        </w:tc>
        <w:tc>
          <w:tcPr>
            <w:tcW w:w="4621" w:type="dxa"/>
          </w:tcPr>
          <w:p w14:paraId="0AF870ED" w14:textId="77777777" w:rsidR="0085543F" w:rsidRDefault="0085543F" w:rsidP="004027EC">
            <w:r>
              <w:t>To love and feel love too</w:t>
            </w:r>
          </w:p>
        </w:tc>
      </w:tr>
      <w:tr w:rsidR="0085543F" w14:paraId="682EF54E" w14:textId="77777777" w:rsidTr="004027EC">
        <w:tc>
          <w:tcPr>
            <w:tcW w:w="4621" w:type="dxa"/>
          </w:tcPr>
          <w:p w14:paraId="3C3A5C72" w14:textId="77777777" w:rsidR="0085543F" w:rsidRDefault="0085543F" w:rsidP="004027EC">
            <w:r>
              <w:t>13.Pleasure</w:t>
            </w:r>
          </w:p>
        </w:tc>
        <w:tc>
          <w:tcPr>
            <w:tcW w:w="4621" w:type="dxa"/>
          </w:tcPr>
          <w:p w14:paraId="25F94DEB" w14:textId="77777777" w:rsidR="0085543F" w:rsidRDefault="0085543F" w:rsidP="004027EC">
            <w:r>
              <w:t xml:space="preserve">To fulfil my own desires at both the spiritual and physical </w:t>
            </w:r>
            <w:commentRangeStart w:id="19"/>
            <w:r>
              <w:t>needs.</w:t>
            </w:r>
            <w:commentRangeEnd w:id="19"/>
            <w:r w:rsidR="0040139F">
              <w:rPr>
                <w:rStyle w:val="CommentReference"/>
                <w:rFonts w:eastAsia="Times New Roman" w:cs="Times New Roman"/>
              </w:rPr>
              <w:commentReference w:id="19"/>
            </w:r>
          </w:p>
        </w:tc>
      </w:tr>
      <w:tr w:rsidR="0085543F" w14:paraId="7969363B" w14:textId="77777777" w:rsidTr="004027EC">
        <w:tc>
          <w:tcPr>
            <w:tcW w:w="4621" w:type="dxa"/>
          </w:tcPr>
          <w:p w14:paraId="6C858F5E" w14:textId="77777777" w:rsidR="0085543F" w:rsidRDefault="0085543F" w:rsidP="004027EC">
            <w:r>
              <w:t>14.Family security</w:t>
            </w:r>
          </w:p>
        </w:tc>
        <w:tc>
          <w:tcPr>
            <w:tcW w:w="4621" w:type="dxa"/>
          </w:tcPr>
          <w:p w14:paraId="5ADA07C7" w14:textId="77777777" w:rsidR="0085543F" w:rsidRDefault="0085543F" w:rsidP="004027EC">
            <w:r>
              <w:t xml:space="preserve">To have assurance of people behind my back in all times of my life. </w:t>
            </w:r>
          </w:p>
        </w:tc>
      </w:tr>
      <w:tr w:rsidR="0085543F" w14:paraId="49C5DC92" w14:textId="77777777" w:rsidTr="004027EC">
        <w:tc>
          <w:tcPr>
            <w:tcW w:w="4621" w:type="dxa"/>
          </w:tcPr>
          <w:p w14:paraId="54526693" w14:textId="77777777" w:rsidR="0085543F" w:rsidRDefault="0085543F" w:rsidP="004027EC">
            <w:r>
              <w:t>15.A comfortable life</w:t>
            </w:r>
          </w:p>
        </w:tc>
        <w:tc>
          <w:tcPr>
            <w:tcW w:w="4621" w:type="dxa"/>
          </w:tcPr>
          <w:p w14:paraId="7835FA07" w14:textId="77777777" w:rsidR="0085543F" w:rsidRDefault="0085543F" w:rsidP="004027EC">
            <w:r>
              <w:t>To live life to the fullest</w:t>
            </w:r>
          </w:p>
        </w:tc>
      </w:tr>
      <w:tr w:rsidR="0085543F" w14:paraId="65648B3B" w14:textId="77777777" w:rsidTr="004027EC">
        <w:tc>
          <w:tcPr>
            <w:tcW w:w="4621" w:type="dxa"/>
          </w:tcPr>
          <w:p w14:paraId="46ABBAF5" w14:textId="77777777" w:rsidR="0085543F" w:rsidRDefault="0085543F" w:rsidP="004027EC">
            <w:r>
              <w:t>16.An exciting life</w:t>
            </w:r>
          </w:p>
        </w:tc>
        <w:tc>
          <w:tcPr>
            <w:tcW w:w="4621" w:type="dxa"/>
          </w:tcPr>
          <w:p w14:paraId="453034C0" w14:textId="77777777" w:rsidR="0085543F" w:rsidRDefault="0085543F" w:rsidP="004027EC">
            <w:r>
              <w:t>To have optimistic moments thus facilitating change which is crucial in life.</w:t>
            </w:r>
          </w:p>
        </w:tc>
      </w:tr>
      <w:tr w:rsidR="0085543F" w14:paraId="31CEBA3C" w14:textId="77777777" w:rsidTr="004027EC">
        <w:tc>
          <w:tcPr>
            <w:tcW w:w="4621" w:type="dxa"/>
          </w:tcPr>
          <w:p w14:paraId="5D3E3C56" w14:textId="77777777" w:rsidR="0085543F" w:rsidRDefault="0085543F" w:rsidP="004027EC">
            <w:r>
              <w:t>17.A world of beauty</w:t>
            </w:r>
          </w:p>
        </w:tc>
        <w:tc>
          <w:tcPr>
            <w:tcW w:w="4621" w:type="dxa"/>
          </w:tcPr>
          <w:p w14:paraId="379D8A48" w14:textId="77777777" w:rsidR="0085543F" w:rsidRDefault="0085543F" w:rsidP="004027EC">
            <w:r>
              <w:t>To generate self esteem</w:t>
            </w:r>
          </w:p>
        </w:tc>
      </w:tr>
      <w:tr w:rsidR="0085543F" w14:paraId="794621BE" w14:textId="77777777" w:rsidTr="004027EC">
        <w:tc>
          <w:tcPr>
            <w:tcW w:w="4621" w:type="dxa"/>
          </w:tcPr>
          <w:p w14:paraId="62CB4D9C" w14:textId="77777777" w:rsidR="0085543F" w:rsidRDefault="0085543F" w:rsidP="004027EC">
            <w:r>
              <w:t>18.social recognition</w:t>
            </w:r>
          </w:p>
        </w:tc>
        <w:tc>
          <w:tcPr>
            <w:tcW w:w="4621" w:type="dxa"/>
          </w:tcPr>
          <w:p w14:paraId="2C6D5442" w14:textId="77777777" w:rsidR="0085543F" w:rsidRDefault="0085543F" w:rsidP="004027EC">
            <w:commentRangeStart w:id="20"/>
            <w:r>
              <w:t>To be realized for at my own and societal contribution leaving a worth legacy and story to be told behind generations.</w:t>
            </w:r>
            <w:commentRangeEnd w:id="20"/>
            <w:r w:rsidR="0040139F">
              <w:rPr>
                <w:rStyle w:val="CommentReference"/>
                <w:rFonts w:eastAsia="Times New Roman" w:cs="Times New Roman"/>
              </w:rPr>
              <w:commentReference w:id="20"/>
            </w:r>
          </w:p>
        </w:tc>
      </w:tr>
    </w:tbl>
    <w:p w14:paraId="128977F4" w14:textId="77777777" w:rsidR="0085543F" w:rsidRDefault="0085543F" w:rsidP="008554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543F" w14:paraId="696FE32D" w14:textId="77777777" w:rsidTr="004027EC">
        <w:tc>
          <w:tcPr>
            <w:tcW w:w="4508" w:type="dxa"/>
          </w:tcPr>
          <w:p w14:paraId="3ECB7DEB" w14:textId="77777777" w:rsidR="0085543F" w:rsidRDefault="0085543F" w:rsidP="004027EC">
            <w:r>
              <w:t>INSTRUMENTAL VALUE</w:t>
            </w:r>
          </w:p>
        </w:tc>
        <w:tc>
          <w:tcPr>
            <w:tcW w:w="4508" w:type="dxa"/>
          </w:tcPr>
          <w:p w14:paraId="1FAA75A4" w14:textId="77777777" w:rsidR="0085543F" w:rsidRDefault="0085543F" w:rsidP="004027EC">
            <w:r>
              <w:t>WHY THIS MATTERS TO ME</w:t>
            </w:r>
          </w:p>
        </w:tc>
      </w:tr>
      <w:tr w:rsidR="0085543F" w14:paraId="6F1A7D46" w14:textId="77777777" w:rsidTr="004027EC">
        <w:tc>
          <w:tcPr>
            <w:tcW w:w="4508" w:type="dxa"/>
          </w:tcPr>
          <w:p w14:paraId="046B23F2" w14:textId="77777777" w:rsidR="0085543F" w:rsidRDefault="0085543F" w:rsidP="004027EC">
            <w:r>
              <w:t>1.Intellectual</w:t>
            </w:r>
          </w:p>
        </w:tc>
        <w:tc>
          <w:tcPr>
            <w:tcW w:w="4508" w:type="dxa"/>
          </w:tcPr>
          <w:p w14:paraId="1D4EB24A" w14:textId="77777777" w:rsidR="0085543F" w:rsidRDefault="0085543F" w:rsidP="004027EC">
            <w:r>
              <w:t>Acquisition of self-knowledge and wisdom to achieve new information which is vital in life.</w:t>
            </w:r>
          </w:p>
        </w:tc>
      </w:tr>
      <w:tr w:rsidR="0085543F" w14:paraId="6CE98965" w14:textId="77777777" w:rsidTr="004027EC">
        <w:tc>
          <w:tcPr>
            <w:tcW w:w="4508" w:type="dxa"/>
          </w:tcPr>
          <w:p w14:paraId="6644CFB4" w14:textId="77777777" w:rsidR="0085543F" w:rsidRDefault="0085543F" w:rsidP="004027EC">
            <w:r>
              <w:lastRenderedPageBreak/>
              <w:t>2.Self control</w:t>
            </w:r>
          </w:p>
        </w:tc>
        <w:tc>
          <w:tcPr>
            <w:tcW w:w="4508" w:type="dxa"/>
          </w:tcPr>
          <w:p w14:paraId="78E10E2B" w14:textId="77777777" w:rsidR="0085543F" w:rsidRDefault="0085543F" w:rsidP="004027EC">
            <w:r>
              <w:t>To create a self-governance and sense of direction</w:t>
            </w:r>
          </w:p>
        </w:tc>
      </w:tr>
      <w:tr w:rsidR="0085543F" w14:paraId="05082EDB" w14:textId="77777777" w:rsidTr="004027EC">
        <w:tc>
          <w:tcPr>
            <w:tcW w:w="4508" w:type="dxa"/>
          </w:tcPr>
          <w:p w14:paraId="5648D89B" w14:textId="77777777" w:rsidR="0085543F" w:rsidRDefault="0085543F" w:rsidP="004027EC">
            <w:r>
              <w:t>3.Ambitious</w:t>
            </w:r>
          </w:p>
        </w:tc>
        <w:tc>
          <w:tcPr>
            <w:tcW w:w="4508" w:type="dxa"/>
          </w:tcPr>
          <w:p w14:paraId="43AAA852" w14:textId="77777777" w:rsidR="0085543F" w:rsidRDefault="0085543F" w:rsidP="004027EC">
            <w:commentRangeStart w:id="21"/>
            <w:r>
              <w:t>To be able my own goals, strategies and ideologies.</w:t>
            </w:r>
            <w:commentRangeEnd w:id="21"/>
            <w:r w:rsidR="0040139F">
              <w:rPr>
                <w:rStyle w:val="CommentReference"/>
                <w:rFonts w:eastAsia="Times New Roman" w:cs="Times New Roman"/>
              </w:rPr>
              <w:commentReference w:id="21"/>
            </w:r>
          </w:p>
        </w:tc>
      </w:tr>
      <w:tr w:rsidR="0085543F" w14:paraId="60F05676" w14:textId="77777777" w:rsidTr="004027EC">
        <w:tc>
          <w:tcPr>
            <w:tcW w:w="4508" w:type="dxa"/>
          </w:tcPr>
          <w:p w14:paraId="25FA2B9A" w14:textId="232325C0" w:rsidR="0085543F" w:rsidRPr="0040139F" w:rsidRDefault="0085543F" w:rsidP="004027EC">
            <w:pPr>
              <w:rPr>
                <w:b/>
                <w:color w:val="7030A0"/>
              </w:rPr>
            </w:pPr>
            <w:r>
              <w:t>4.logical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[Logical]</w:t>
            </w:r>
          </w:p>
        </w:tc>
        <w:tc>
          <w:tcPr>
            <w:tcW w:w="4508" w:type="dxa"/>
          </w:tcPr>
          <w:p w14:paraId="09677496" w14:textId="77777777" w:rsidR="0085543F" w:rsidRDefault="0085543F" w:rsidP="004027EC">
            <w:r>
              <w:t>To be able to brainstorm storm and enlighten others about life and other crucial matters.</w:t>
            </w:r>
          </w:p>
        </w:tc>
      </w:tr>
      <w:tr w:rsidR="0085543F" w14:paraId="703361AF" w14:textId="77777777" w:rsidTr="004027EC">
        <w:tc>
          <w:tcPr>
            <w:tcW w:w="4508" w:type="dxa"/>
          </w:tcPr>
          <w:p w14:paraId="7F31E101" w14:textId="60E15D85" w:rsidR="0085543F" w:rsidRPr="0040139F" w:rsidRDefault="0085543F" w:rsidP="004027EC">
            <w:pPr>
              <w:rPr>
                <w:b/>
                <w:color w:val="7030A0"/>
              </w:rPr>
            </w:pPr>
            <w:r>
              <w:t>5.loving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[Loving]</w:t>
            </w:r>
          </w:p>
        </w:tc>
        <w:tc>
          <w:tcPr>
            <w:tcW w:w="4508" w:type="dxa"/>
          </w:tcPr>
          <w:p w14:paraId="3791D209" w14:textId="42FC2CCD" w:rsidR="0085543F" w:rsidRDefault="0085543F" w:rsidP="004027EC">
            <w:r>
              <w:t xml:space="preserve">To live with everyone in </w:t>
            </w:r>
            <w:proofErr w:type="gramStart"/>
            <w:r>
              <w:t>harmony</w:t>
            </w:r>
            <w:r w:rsidR="0040139F">
              <w:rPr>
                <w:b/>
                <w:color w:val="7030A0"/>
              </w:rPr>
              <w:t>[</w:t>
            </w:r>
            <w:proofErr w:type="gramEnd"/>
            <w:r w:rsidR="0040139F">
              <w:rPr>
                <w:b/>
                <w:color w:val="7030A0"/>
              </w:rPr>
              <w:t>,]</w:t>
            </w:r>
            <w:r>
              <w:t xml:space="preserve"> thus helping each other to make life easier.</w:t>
            </w:r>
          </w:p>
        </w:tc>
      </w:tr>
      <w:tr w:rsidR="0085543F" w14:paraId="77E5E302" w14:textId="77777777" w:rsidTr="004027EC">
        <w:tc>
          <w:tcPr>
            <w:tcW w:w="4508" w:type="dxa"/>
          </w:tcPr>
          <w:p w14:paraId="7E375C2C" w14:textId="77777777" w:rsidR="0085543F" w:rsidRDefault="0085543F" w:rsidP="004027EC">
            <w:r>
              <w:t>6.Forgiving</w:t>
            </w:r>
          </w:p>
        </w:tc>
        <w:tc>
          <w:tcPr>
            <w:tcW w:w="4508" w:type="dxa"/>
          </w:tcPr>
          <w:p w14:paraId="2CD80FE1" w14:textId="77777777" w:rsidR="0085543F" w:rsidRDefault="0085543F" w:rsidP="004027EC">
            <w:r>
              <w:t>To make life more easier removing complexities that hinders development and progress.</w:t>
            </w:r>
          </w:p>
        </w:tc>
      </w:tr>
      <w:tr w:rsidR="0085543F" w14:paraId="51B45764" w14:textId="77777777" w:rsidTr="004027EC">
        <w:tc>
          <w:tcPr>
            <w:tcW w:w="4508" w:type="dxa"/>
          </w:tcPr>
          <w:p w14:paraId="4942AD60" w14:textId="0CC226CA" w:rsidR="0085543F" w:rsidRPr="0040139F" w:rsidRDefault="0085543F" w:rsidP="004027EC">
            <w:pPr>
              <w:rPr>
                <w:b/>
                <w:color w:val="7030A0"/>
              </w:rPr>
            </w:pPr>
            <w:r>
              <w:t>7.broad minded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[Broad minded]</w:t>
            </w:r>
          </w:p>
        </w:tc>
        <w:tc>
          <w:tcPr>
            <w:tcW w:w="4508" w:type="dxa"/>
          </w:tcPr>
          <w:p w14:paraId="1E021A36" w14:textId="77777777" w:rsidR="0085543F" w:rsidRDefault="0085543F" w:rsidP="004027EC">
            <w:r>
              <w:t>To be able to acquire knowledge from various sources with less hitches.</w:t>
            </w:r>
          </w:p>
        </w:tc>
      </w:tr>
      <w:tr w:rsidR="0085543F" w14:paraId="3ED7243E" w14:textId="77777777" w:rsidTr="004027EC">
        <w:tc>
          <w:tcPr>
            <w:tcW w:w="4508" w:type="dxa"/>
          </w:tcPr>
          <w:p w14:paraId="0E898600" w14:textId="76912F3E" w:rsidR="0085543F" w:rsidRPr="0040139F" w:rsidRDefault="0085543F" w:rsidP="004027EC">
            <w:pPr>
              <w:rPr>
                <w:b/>
                <w:color w:val="7030A0"/>
              </w:rPr>
            </w:pPr>
            <w:r>
              <w:t>8.obedient</w:t>
            </w:r>
            <w:r w:rsidR="0040139F">
              <w:t xml:space="preserve"> </w:t>
            </w:r>
            <w:r w:rsidR="0040139F">
              <w:rPr>
                <w:b/>
                <w:color w:val="7030A0"/>
              </w:rPr>
              <w:t>[Obedient]</w:t>
            </w:r>
          </w:p>
        </w:tc>
        <w:tc>
          <w:tcPr>
            <w:tcW w:w="4508" w:type="dxa"/>
          </w:tcPr>
          <w:p w14:paraId="4CE66C57" w14:textId="77777777" w:rsidR="0085543F" w:rsidRDefault="0085543F" w:rsidP="004027EC">
            <w:r>
              <w:t xml:space="preserve">To respect the will of any person in </w:t>
            </w:r>
            <w:commentRangeStart w:id="22"/>
            <w:r>
              <w:t xml:space="preserve">the </w:t>
            </w:r>
            <w:commentRangeEnd w:id="22"/>
            <w:r w:rsidR="0040139F">
              <w:rPr>
                <w:rStyle w:val="CommentReference"/>
                <w:rFonts w:eastAsia="Times New Roman" w:cs="Times New Roman"/>
              </w:rPr>
              <w:commentReference w:id="22"/>
            </w:r>
            <w:r>
              <w:t>society.</w:t>
            </w:r>
          </w:p>
        </w:tc>
      </w:tr>
      <w:tr w:rsidR="0085543F" w14:paraId="36FBF5CE" w14:textId="77777777" w:rsidTr="004027EC">
        <w:tc>
          <w:tcPr>
            <w:tcW w:w="4508" w:type="dxa"/>
          </w:tcPr>
          <w:p w14:paraId="5E9621CF" w14:textId="77777777" w:rsidR="0085543F" w:rsidRDefault="0085543F" w:rsidP="004027EC">
            <w:r>
              <w:t>9.Responsible</w:t>
            </w:r>
          </w:p>
        </w:tc>
        <w:tc>
          <w:tcPr>
            <w:tcW w:w="4508" w:type="dxa"/>
          </w:tcPr>
          <w:p w14:paraId="409BE062" w14:textId="77777777" w:rsidR="0085543F" w:rsidRDefault="0085543F" w:rsidP="004027EC">
            <w:r>
              <w:t>To be able to move in the right direction to achieve my goals and strategies.</w:t>
            </w:r>
          </w:p>
        </w:tc>
      </w:tr>
      <w:tr w:rsidR="0085543F" w14:paraId="0BCBC46B" w14:textId="77777777" w:rsidTr="004027EC">
        <w:tc>
          <w:tcPr>
            <w:tcW w:w="4508" w:type="dxa"/>
          </w:tcPr>
          <w:p w14:paraId="7B11B061" w14:textId="06503FDE" w:rsidR="0085543F" w:rsidRPr="00774C3C" w:rsidRDefault="0085543F" w:rsidP="004027EC">
            <w:pPr>
              <w:rPr>
                <w:b/>
                <w:color w:val="7030A0"/>
              </w:rPr>
            </w:pPr>
            <w:r>
              <w:t>10.courageous</w:t>
            </w:r>
            <w:r w:rsidR="00774C3C">
              <w:t xml:space="preserve"> </w:t>
            </w:r>
            <w:r w:rsidR="00774C3C">
              <w:rPr>
                <w:b/>
                <w:color w:val="7030A0"/>
              </w:rPr>
              <w:t>[Courageous]</w:t>
            </w:r>
          </w:p>
        </w:tc>
        <w:tc>
          <w:tcPr>
            <w:tcW w:w="4508" w:type="dxa"/>
          </w:tcPr>
          <w:p w14:paraId="70A8838E" w14:textId="77777777" w:rsidR="0085543F" w:rsidRDefault="0085543F" w:rsidP="004027EC">
            <w:r>
              <w:t>To defend and stand for what I believe is right and justifiable.</w:t>
            </w:r>
          </w:p>
        </w:tc>
      </w:tr>
      <w:tr w:rsidR="0085543F" w14:paraId="550C8810" w14:textId="77777777" w:rsidTr="004027EC">
        <w:tc>
          <w:tcPr>
            <w:tcW w:w="4508" w:type="dxa"/>
          </w:tcPr>
          <w:p w14:paraId="233AEAA8" w14:textId="77777777" w:rsidR="0085543F" w:rsidRDefault="0085543F" w:rsidP="004027EC">
            <w:r>
              <w:t>11.Honest</w:t>
            </w:r>
          </w:p>
        </w:tc>
        <w:tc>
          <w:tcPr>
            <w:tcW w:w="4508" w:type="dxa"/>
          </w:tcPr>
          <w:p w14:paraId="2648E1D6" w14:textId="77777777" w:rsidR="0085543F" w:rsidRDefault="0085543F" w:rsidP="004027EC">
            <w:r>
              <w:t>To be trusted and live with others without any compromise.</w:t>
            </w:r>
          </w:p>
        </w:tc>
      </w:tr>
      <w:tr w:rsidR="0085543F" w14:paraId="3A8FF683" w14:textId="77777777" w:rsidTr="004027EC">
        <w:tc>
          <w:tcPr>
            <w:tcW w:w="4508" w:type="dxa"/>
          </w:tcPr>
          <w:p w14:paraId="5CCCA5ED" w14:textId="4914D73D" w:rsidR="0085543F" w:rsidRPr="00774C3C" w:rsidRDefault="0085543F" w:rsidP="004027EC">
            <w:pPr>
              <w:rPr>
                <w:b/>
                <w:color w:val="7030A0"/>
              </w:rPr>
            </w:pPr>
            <w:r>
              <w:t>12.imaginative</w:t>
            </w:r>
            <w:r w:rsidR="00774C3C">
              <w:t xml:space="preserve"> </w:t>
            </w:r>
            <w:r w:rsidR="00774C3C">
              <w:rPr>
                <w:b/>
                <w:color w:val="7030A0"/>
              </w:rPr>
              <w:t>[Imaginative]</w:t>
            </w:r>
          </w:p>
        </w:tc>
        <w:tc>
          <w:tcPr>
            <w:tcW w:w="4508" w:type="dxa"/>
          </w:tcPr>
          <w:p w14:paraId="32066651" w14:textId="77777777" w:rsidR="0085543F" w:rsidRDefault="0085543F" w:rsidP="004027EC">
            <w:r>
              <w:t>To be able to create value in various activities I do engage in life.</w:t>
            </w:r>
          </w:p>
        </w:tc>
      </w:tr>
      <w:tr w:rsidR="0085543F" w14:paraId="6B43CBC2" w14:textId="77777777" w:rsidTr="004027EC">
        <w:tc>
          <w:tcPr>
            <w:tcW w:w="4508" w:type="dxa"/>
          </w:tcPr>
          <w:p w14:paraId="3FF0C533" w14:textId="285CBDA3" w:rsidR="0085543F" w:rsidRPr="00774C3C" w:rsidRDefault="0085543F" w:rsidP="004027EC">
            <w:pPr>
              <w:rPr>
                <w:b/>
                <w:color w:val="7030A0"/>
              </w:rPr>
            </w:pPr>
            <w:r>
              <w:t>13.clean</w:t>
            </w:r>
            <w:r w:rsidR="00774C3C">
              <w:t xml:space="preserve"> </w:t>
            </w:r>
            <w:r w:rsidR="00774C3C">
              <w:rPr>
                <w:b/>
                <w:color w:val="7030A0"/>
              </w:rPr>
              <w:t>[Clean]</w:t>
            </w:r>
          </w:p>
        </w:tc>
        <w:tc>
          <w:tcPr>
            <w:tcW w:w="4508" w:type="dxa"/>
          </w:tcPr>
          <w:p w14:paraId="12CA058E" w14:textId="77777777" w:rsidR="0085543F" w:rsidRDefault="0085543F" w:rsidP="004027EC">
            <w:r>
              <w:t xml:space="preserve">To be more </w:t>
            </w:r>
            <w:commentRangeStart w:id="23"/>
            <w:r>
              <w:t>godliness</w:t>
            </w:r>
            <w:commentRangeEnd w:id="23"/>
            <w:r w:rsidR="00774C3C">
              <w:rPr>
                <w:rStyle w:val="CommentReference"/>
                <w:rFonts w:eastAsia="Times New Roman" w:cs="Times New Roman"/>
              </w:rPr>
              <w:commentReference w:id="23"/>
            </w:r>
            <w:r>
              <w:t xml:space="preserve"> and acquisition of self-dignity,</w:t>
            </w:r>
          </w:p>
        </w:tc>
      </w:tr>
      <w:tr w:rsidR="0085543F" w14:paraId="49F136D8" w14:textId="77777777" w:rsidTr="004027EC">
        <w:tc>
          <w:tcPr>
            <w:tcW w:w="4508" w:type="dxa"/>
          </w:tcPr>
          <w:p w14:paraId="22ECD401" w14:textId="77777777" w:rsidR="0085543F" w:rsidRDefault="0085543F" w:rsidP="004027EC">
            <w:r>
              <w:t>14.Helpful</w:t>
            </w:r>
          </w:p>
        </w:tc>
        <w:tc>
          <w:tcPr>
            <w:tcW w:w="4508" w:type="dxa"/>
          </w:tcPr>
          <w:p w14:paraId="728DEE05" w14:textId="33B13B8B" w:rsidR="0085543F" w:rsidRDefault="0085543F" w:rsidP="004027EC">
            <w:r>
              <w:t xml:space="preserve">To create value to each and every disadvantaged individual for the sake of propelling and achieving their </w:t>
            </w:r>
            <w:r w:rsidR="00774C3C">
              <w:rPr>
                <w:b/>
                <w:color w:val="7030A0"/>
              </w:rPr>
              <w:t>[his/</w:t>
            </w:r>
            <w:proofErr w:type="gramStart"/>
            <w:r w:rsidR="00774C3C">
              <w:rPr>
                <w:b/>
                <w:color w:val="7030A0"/>
              </w:rPr>
              <w:t>her]</w:t>
            </w:r>
            <w:r>
              <w:t>goals</w:t>
            </w:r>
            <w:proofErr w:type="gramEnd"/>
            <w:r>
              <w:t>.</w:t>
            </w:r>
          </w:p>
        </w:tc>
      </w:tr>
      <w:tr w:rsidR="0085543F" w14:paraId="7D0A77B5" w14:textId="77777777" w:rsidTr="004027EC">
        <w:tc>
          <w:tcPr>
            <w:tcW w:w="4508" w:type="dxa"/>
          </w:tcPr>
          <w:p w14:paraId="45D1CE37" w14:textId="7EB4AB40" w:rsidR="0085543F" w:rsidRPr="00774C3C" w:rsidRDefault="0085543F" w:rsidP="004027EC">
            <w:pPr>
              <w:rPr>
                <w:b/>
                <w:color w:val="7030A0"/>
              </w:rPr>
            </w:pPr>
            <w:r>
              <w:t>15.loyal</w:t>
            </w:r>
            <w:r w:rsidR="00774C3C">
              <w:t xml:space="preserve"> </w:t>
            </w:r>
            <w:r w:rsidR="00774C3C">
              <w:rPr>
                <w:b/>
                <w:color w:val="7030A0"/>
              </w:rPr>
              <w:t>[Loyal]</w:t>
            </w:r>
          </w:p>
        </w:tc>
        <w:tc>
          <w:tcPr>
            <w:tcW w:w="4508" w:type="dxa"/>
          </w:tcPr>
          <w:p w14:paraId="1CE0F457" w14:textId="77777777" w:rsidR="0085543F" w:rsidRDefault="0085543F" w:rsidP="004027EC">
            <w:r>
              <w:t>To be trusted and defending my country and friendship.</w:t>
            </w:r>
          </w:p>
        </w:tc>
      </w:tr>
      <w:tr w:rsidR="0085543F" w14:paraId="478F263F" w14:textId="77777777" w:rsidTr="004027EC">
        <w:tc>
          <w:tcPr>
            <w:tcW w:w="4508" w:type="dxa"/>
          </w:tcPr>
          <w:p w14:paraId="159F4D3F" w14:textId="4AE5FA56" w:rsidR="0085543F" w:rsidRPr="00774C3C" w:rsidRDefault="0085543F" w:rsidP="004027EC">
            <w:pPr>
              <w:rPr>
                <w:b/>
                <w:color w:val="7030A0"/>
              </w:rPr>
            </w:pPr>
            <w:r>
              <w:t>16.Indepenndent</w:t>
            </w:r>
            <w:r w:rsidR="00774C3C">
              <w:t xml:space="preserve"> </w:t>
            </w:r>
            <w:r w:rsidR="00774C3C">
              <w:rPr>
                <w:b/>
                <w:color w:val="7030A0"/>
              </w:rPr>
              <w:t>[Independent]</w:t>
            </w:r>
          </w:p>
        </w:tc>
        <w:tc>
          <w:tcPr>
            <w:tcW w:w="4508" w:type="dxa"/>
          </w:tcPr>
          <w:p w14:paraId="1B633258" w14:textId="77777777" w:rsidR="0085543F" w:rsidRDefault="0085543F" w:rsidP="004027EC">
            <w:r>
              <w:t>To make and be autonomous without external factors propelling my own decisions.</w:t>
            </w:r>
          </w:p>
        </w:tc>
      </w:tr>
      <w:tr w:rsidR="0085543F" w14:paraId="2F1B41F2" w14:textId="77777777" w:rsidTr="004027EC">
        <w:tc>
          <w:tcPr>
            <w:tcW w:w="4508" w:type="dxa"/>
          </w:tcPr>
          <w:p w14:paraId="59BB1547" w14:textId="77777777" w:rsidR="0085543F" w:rsidRDefault="0085543F" w:rsidP="004027EC">
            <w:r>
              <w:t>17.Capable</w:t>
            </w:r>
          </w:p>
        </w:tc>
        <w:tc>
          <w:tcPr>
            <w:tcW w:w="4508" w:type="dxa"/>
          </w:tcPr>
          <w:p w14:paraId="792C2F30" w14:textId="77777777" w:rsidR="0085543F" w:rsidRDefault="0085543F" w:rsidP="004027EC">
            <w:r>
              <w:t>To be able to take various challenging tasks and activities.</w:t>
            </w:r>
          </w:p>
        </w:tc>
      </w:tr>
      <w:tr w:rsidR="0085543F" w14:paraId="4A0CD565" w14:textId="77777777" w:rsidTr="004027EC">
        <w:tc>
          <w:tcPr>
            <w:tcW w:w="4508" w:type="dxa"/>
          </w:tcPr>
          <w:p w14:paraId="43BD9DFB" w14:textId="77777777" w:rsidR="0085543F" w:rsidRDefault="0085543F" w:rsidP="004027EC">
            <w:r>
              <w:t>18.Polite</w:t>
            </w:r>
          </w:p>
        </w:tc>
        <w:tc>
          <w:tcPr>
            <w:tcW w:w="4508" w:type="dxa"/>
          </w:tcPr>
          <w:p w14:paraId="5C628172" w14:textId="77777777" w:rsidR="0085543F" w:rsidRDefault="0085543F" w:rsidP="004027EC">
            <w:r>
              <w:t>To have harmony with my own being and others too.</w:t>
            </w:r>
          </w:p>
        </w:tc>
      </w:tr>
    </w:tbl>
    <w:p w14:paraId="69635B81" w14:textId="77777777" w:rsidR="0085543F" w:rsidRDefault="0085543F" w:rsidP="00C9345B">
      <w:pPr>
        <w:pStyle w:val="BodyText2"/>
        <w:ind w:firstLine="0"/>
        <w:rPr>
          <w:rFonts w:ascii="Times New Roman" w:hAnsi="Times New Roman"/>
        </w:rPr>
      </w:pPr>
    </w:p>
    <w:p w14:paraId="74D40494" w14:textId="79F209B6" w:rsidR="00774C3C" w:rsidRDefault="00774C3C" w:rsidP="00C9345B">
      <w:pPr>
        <w:pStyle w:val="BodyText2"/>
        <w:ind w:firstLine="0"/>
        <w:rPr>
          <w:rFonts w:ascii="Times New Roman" w:hAnsi="Times New Roman"/>
          <w:b/>
          <w:color w:val="7030A0"/>
        </w:rPr>
      </w:pPr>
      <w:bookmarkStart w:id="24" w:name="_GoBack"/>
      <w:bookmarkEnd w:id="24"/>
      <w:r>
        <w:rPr>
          <w:rFonts w:ascii="Times New Roman" w:hAnsi="Times New Roman"/>
          <w:b/>
          <w:color w:val="7030A0"/>
        </w:rPr>
        <w:tab/>
        <w:t xml:space="preserve">The values that you identified as values that are important to you are excellent values that can be applicable in your life. I believe that you will find it helpful to proof read your essay an extra time, and you will be able eliminate errors. I recommend that you visit </w:t>
      </w:r>
      <w:r>
        <w:rPr>
          <w:rFonts w:ascii="Times New Roman" w:hAnsi="Times New Roman"/>
          <w:b/>
          <w:color w:val="7030A0"/>
        </w:rPr>
        <w:lastRenderedPageBreak/>
        <w:t>the Student Success Center – The Writing Center – APA Style Guide and review the guidelines and examples on how to format a citation and reference. If I can help, please reach out to me.</w:t>
      </w:r>
    </w:p>
    <w:p w14:paraId="456ACC25" w14:textId="77777777" w:rsidR="00774C3C" w:rsidRPr="00774C3C" w:rsidRDefault="00774C3C" w:rsidP="00C9345B">
      <w:pPr>
        <w:pStyle w:val="BodyText2"/>
        <w:ind w:firstLine="0"/>
        <w:rPr>
          <w:rFonts w:ascii="Times New Roman" w:hAnsi="Times New Roman"/>
          <w:b/>
          <w:color w:val="7030A0"/>
        </w:rPr>
      </w:pPr>
    </w:p>
    <w:sectPr w:rsidR="00774C3C" w:rsidRPr="00774C3C" w:rsidSect="00DC3C69">
      <w:headerReference w:type="even" r:id="rId15"/>
      <w:headerReference w:type="default" r:id="rId16"/>
      <w:head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" w:date="2017-05-17T08:54:00Z" w:initials="A">
    <w:p w14:paraId="7FAEA701" w14:textId="4049407D" w:rsidR="009D6AAE" w:rsidRDefault="009D6AAE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1" w:author="Admin" w:date="2017-05-17T08:55:00Z" w:initials="A">
    <w:p w14:paraId="0925809E" w14:textId="590C2617" w:rsidR="009D6AAE" w:rsidRDefault="009D6AAE">
      <w:pPr>
        <w:pStyle w:val="CommentText"/>
      </w:pPr>
      <w:r>
        <w:rPr>
          <w:rStyle w:val="CommentReference"/>
        </w:rPr>
        <w:annotationRef/>
      </w:r>
      <w:r>
        <w:t>complete the sentence.</w:t>
      </w:r>
    </w:p>
  </w:comment>
  <w:comment w:id="3" w:author="Admin" w:date="2017-05-17T18:08:00Z" w:initials="A">
    <w:p w14:paraId="10069633" w14:textId="234B7BF1" w:rsidR="00343525" w:rsidRDefault="00343525">
      <w:pPr>
        <w:pStyle w:val="CommentText"/>
      </w:pPr>
      <w:r>
        <w:rPr>
          <w:rStyle w:val="CommentReference"/>
        </w:rPr>
        <w:annotationRef/>
      </w:r>
      <w:r>
        <w:t>For a citation, you only need the author’s last name and date of article.</w:t>
      </w:r>
    </w:p>
  </w:comment>
  <w:comment w:id="4" w:author="Admin" w:date="2017-05-17T18:09:00Z" w:initials="A">
    <w:p w14:paraId="77FF3EE7" w14:textId="0FD3C3B6" w:rsidR="00343525" w:rsidRDefault="00343525">
      <w:pPr>
        <w:pStyle w:val="CommentText"/>
      </w:pPr>
      <w:r>
        <w:rPr>
          <w:rStyle w:val="CommentReference"/>
        </w:rPr>
        <w:annotationRef/>
      </w:r>
      <w:r>
        <w:t>See previous comment.</w:t>
      </w:r>
    </w:p>
  </w:comment>
  <w:comment w:id="5" w:author="Admin" w:date="2017-05-17T18:10:00Z" w:initials="A">
    <w:p w14:paraId="0161F317" w14:textId="7DF37EC3" w:rsidR="00343525" w:rsidRDefault="00343525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6" w:author="Admin" w:date="2017-05-17T18:11:00Z" w:initials="A">
    <w:p w14:paraId="5DD5D315" w14:textId="7A08A645" w:rsidR="00343525" w:rsidRDefault="00343525">
      <w:pPr>
        <w:pStyle w:val="CommentText"/>
      </w:pPr>
      <w:r>
        <w:rPr>
          <w:rStyle w:val="CommentReference"/>
        </w:rPr>
        <w:annotationRef/>
      </w:r>
      <w:r>
        <w:t>indent five spaces</w:t>
      </w:r>
    </w:p>
  </w:comment>
  <w:comment w:id="7" w:author="Admin" w:date="2017-05-17T18:12:00Z" w:initials="A">
    <w:p w14:paraId="5C67F21A" w14:textId="259024AE" w:rsidR="00343525" w:rsidRDefault="00343525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8" w:author="Admin" w:date="2017-05-17T18:13:00Z" w:initials="A">
    <w:p w14:paraId="3BFCDD6C" w14:textId="3CEFDDDA" w:rsidR="00343525" w:rsidRDefault="00343525">
      <w:pPr>
        <w:pStyle w:val="CommentText"/>
      </w:pPr>
      <w:r>
        <w:rPr>
          <w:rStyle w:val="CommentReference"/>
        </w:rPr>
        <w:annotationRef/>
      </w:r>
      <w:r>
        <w:t>see previous comment</w:t>
      </w:r>
    </w:p>
  </w:comment>
  <w:comment w:id="9" w:author="Admin" w:date="2017-05-17T18:13:00Z" w:initials="A">
    <w:p w14:paraId="35D41AC3" w14:textId="60D8EF2F" w:rsidR="00343525" w:rsidRDefault="00343525">
      <w:pPr>
        <w:pStyle w:val="CommentText"/>
      </w:pPr>
      <w:r>
        <w:rPr>
          <w:rStyle w:val="CommentReference"/>
        </w:rPr>
        <w:annotationRef/>
      </w:r>
      <w:r>
        <w:t>have’s and have nots.</w:t>
      </w:r>
    </w:p>
  </w:comment>
  <w:comment w:id="10" w:author="Admin" w:date="2017-05-17T18:14:00Z" w:initials="A">
    <w:p w14:paraId="01078B1D" w14:textId="2A191DB2" w:rsidR="00343525" w:rsidRDefault="00343525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11" w:author="Admin" w:date="2017-05-17T18:15:00Z" w:initials="A">
    <w:p w14:paraId="2B22060C" w14:textId="6B0FA056" w:rsidR="00343525" w:rsidRDefault="00343525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13" w:author="Admin" w:date="2017-05-17T18:15:00Z" w:initials="A">
    <w:p w14:paraId="6352A835" w14:textId="050DE06B" w:rsidR="00343525" w:rsidRDefault="00343525">
      <w:pPr>
        <w:pStyle w:val="CommentText"/>
      </w:pPr>
      <w:r>
        <w:rPr>
          <w:rStyle w:val="CommentReference"/>
        </w:rPr>
        <w:annotationRef/>
      </w:r>
      <w:r>
        <w:t>see previous comment</w:t>
      </w:r>
    </w:p>
  </w:comment>
  <w:comment w:id="14" w:author="Admin" w:date="2017-05-17T18:16:00Z" w:initials="A">
    <w:p w14:paraId="5B7A6073" w14:textId="72CEC7E4" w:rsidR="00343525" w:rsidRDefault="00343525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16" w:author="Admin" w:date="2017-05-17T18:16:00Z" w:initials="A">
    <w:p w14:paraId="19E11448" w14:textId="48728279" w:rsidR="00343525" w:rsidRDefault="00343525">
      <w:pPr>
        <w:pStyle w:val="CommentText"/>
      </w:pPr>
      <w:r>
        <w:rPr>
          <w:rStyle w:val="CommentReference"/>
        </w:rPr>
        <w:annotationRef/>
      </w:r>
      <w:r>
        <w:t>see previous comment</w:t>
      </w:r>
    </w:p>
  </w:comment>
  <w:comment w:id="17" w:author="Admin" w:date="2017-05-17T18:22:00Z" w:initials="A">
    <w:p w14:paraId="4C78A6A8" w14:textId="717C1B9B" w:rsidR="0040139F" w:rsidRDefault="0040139F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18" w:author="Admin" w:date="2017-05-17T18:23:00Z" w:initials="A">
    <w:p w14:paraId="37540410" w14:textId="7CD57BC1" w:rsidR="0040139F" w:rsidRDefault="0040139F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19" w:author="Admin" w:date="2017-05-17T18:24:00Z" w:initials="A">
    <w:p w14:paraId="53D2354D" w14:textId="7FC98A2B" w:rsidR="0040139F" w:rsidRDefault="0040139F">
      <w:pPr>
        <w:pStyle w:val="CommentText"/>
      </w:pPr>
      <w:r>
        <w:rPr>
          <w:rStyle w:val="CommentReference"/>
        </w:rPr>
        <w:annotationRef/>
      </w:r>
      <w:r>
        <w:t xml:space="preserve">level </w:t>
      </w:r>
    </w:p>
  </w:comment>
  <w:comment w:id="20" w:author="Admin" w:date="2017-05-17T18:24:00Z" w:initials="A">
    <w:p w14:paraId="26617EE2" w14:textId="151D8085" w:rsidR="0040139F" w:rsidRDefault="0040139F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21" w:author="Admin" w:date="2017-05-17T18:25:00Z" w:initials="A">
    <w:p w14:paraId="57455299" w14:textId="32D801BD" w:rsidR="0040139F" w:rsidRDefault="0040139F">
      <w:pPr>
        <w:pStyle w:val="CommentText"/>
      </w:pPr>
      <w:r>
        <w:rPr>
          <w:rStyle w:val="CommentReference"/>
        </w:rPr>
        <w:annotationRef/>
      </w:r>
      <w:r>
        <w:t>clarify</w:t>
      </w:r>
    </w:p>
  </w:comment>
  <w:comment w:id="22" w:author="Admin" w:date="2017-05-17T18:26:00Z" w:initials="A">
    <w:p w14:paraId="695A617E" w14:textId="355CFE7D" w:rsidR="0040139F" w:rsidRDefault="0040139F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23" w:author="Admin" w:date="2017-05-17T18:28:00Z" w:initials="A">
    <w:p w14:paraId="5B6E0D5F" w14:textId="4C22A4CB" w:rsidR="00774C3C" w:rsidRDefault="00774C3C">
      <w:pPr>
        <w:pStyle w:val="CommentText"/>
      </w:pPr>
      <w:r>
        <w:rPr>
          <w:rStyle w:val="CommentReference"/>
        </w:rPr>
        <w:annotationRef/>
      </w:r>
      <w:r>
        <w:t xml:space="preserve">godly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AEA701" w15:done="0"/>
  <w15:commentEx w15:paraId="0925809E" w15:done="0"/>
  <w15:commentEx w15:paraId="10069633" w15:done="0"/>
  <w15:commentEx w15:paraId="77FF3EE7" w15:done="0"/>
  <w15:commentEx w15:paraId="0161F317" w15:done="0"/>
  <w15:commentEx w15:paraId="5DD5D315" w15:done="0"/>
  <w15:commentEx w15:paraId="5C67F21A" w15:done="0"/>
  <w15:commentEx w15:paraId="3BFCDD6C" w15:done="0"/>
  <w15:commentEx w15:paraId="35D41AC3" w15:done="0"/>
  <w15:commentEx w15:paraId="01078B1D" w15:done="0"/>
  <w15:commentEx w15:paraId="2B22060C" w15:done="0"/>
  <w15:commentEx w15:paraId="6352A835" w15:done="0"/>
  <w15:commentEx w15:paraId="5B7A6073" w15:done="0"/>
  <w15:commentEx w15:paraId="19E11448" w15:done="0"/>
  <w15:commentEx w15:paraId="4C78A6A8" w15:done="0"/>
  <w15:commentEx w15:paraId="37540410" w15:done="0"/>
  <w15:commentEx w15:paraId="53D2354D" w15:done="0"/>
  <w15:commentEx w15:paraId="26617EE2" w15:done="0"/>
  <w15:commentEx w15:paraId="57455299" w15:done="0"/>
  <w15:commentEx w15:paraId="695A617E" w15:done="0"/>
  <w15:commentEx w15:paraId="5B6E0D5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E5141" w14:textId="77777777" w:rsidR="0085698E" w:rsidRDefault="0085698E">
      <w:r>
        <w:separator/>
      </w:r>
    </w:p>
  </w:endnote>
  <w:endnote w:type="continuationSeparator" w:id="0">
    <w:p w14:paraId="418316BE" w14:textId="77777777" w:rsidR="0085698E" w:rsidRDefault="0085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3F8F3" w14:textId="77777777" w:rsidR="0085698E" w:rsidRDefault="0085698E">
      <w:r>
        <w:separator/>
      </w:r>
    </w:p>
  </w:footnote>
  <w:footnote w:type="continuationSeparator" w:id="0">
    <w:p w14:paraId="6A0CD566" w14:textId="77777777" w:rsidR="0085698E" w:rsidRDefault="008569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933E0" w14:textId="77777777" w:rsidR="00120792" w:rsidRDefault="00120792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80C83" w14:textId="77777777" w:rsidR="00120792" w:rsidRDefault="00120792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884AE" w14:textId="626A1FC1" w:rsidR="00120792" w:rsidRDefault="00120792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215A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1616E5D9" w14:textId="77777777" w:rsidR="00120792" w:rsidRPr="00DC3C69" w:rsidRDefault="00980A74" w:rsidP="005F06DB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ASSIGNMENT: LEADERSHIP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F5215" w14:textId="77777777" w:rsidR="00120792" w:rsidRDefault="00120792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>R</w:t>
    </w:r>
    <w:r w:rsidR="00DC7F4E">
      <w:rPr>
        <w:rFonts w:ascii="Times New Roman" w:hAnsi="Times New Roman"/>
      </w:rPr>
      <w:t>unning head: LEADERSHIP</w:t>
    </w:r>
    <w:r w:rsidR="007B1DC9">
      <w:rPr>
        <w:rFonts w:ascii="Times New Roman" w:hAnsi="Times New Roman"/>
      </w:rPr>
      <w:t xml:space="preserve">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7B1DC9">
      <w:rPr>
        <w:rFonts w:ascii="Times New Roman" w:hAnsi="Times New Roman"/>
      </w:rPr>
      <w:t xml:space="preserve">     </w:t>
    </w:r>
    <w:r>
      <w:rPr>
        <w:rFonts w:ascii="Times New Roman" w:hAnsi="Times New Roman"/>
      </w:rPr>
      <w:t>1</w:t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F2"/>
    <w:rsid w:val="000145E8"/>
    <w:rsid w:val="0002571D"/>
    <w:rsid w:val="00032BCC"/>
    <w:rsid w:val="00041DC9"/>
    <w:rsid w:val="00050408"/>
    <w:rsid w:val="00062837"/>
    <w:rsid w:val="0006376C"/>
    <w:rsid w:val="00076542"/>
    <w:rsid w:val="000954E7"/>
    <w:rsid w:val="000A5E05"/>
    <w:rsid w:val="000A6A8B"/>
    <w:rsid w:val="000E3FAE"/>
    <w:rsid w:val="00120792"/>
    <w:rsid w:val="00130A07"/>
    <w:rsid w:val="00136045"/>
    <w:rsid w:val="00145462"/>
    <w:rsid w:val="0014613A"/>
    <w:rsid w:val="001506A4"/>
    <w:rsid w:val="001D286E"/>
    <w:rsid w:val="001E218A"/>
    <w:rsid w:val="002051B3"/>
    <w:rsid w:val="00206599"/>
    <w:rsid w:val="00224ED4"/>
    <w:rsid w:val="00231807"/>
    <w:rsid w:val="00240D3B"/>
    <w:rsid w:val="002464F0"/>
    <w:rsid w:val="00251D67"/>
    <w:rsid w:val="00261F95"/>
    <w:rsid w:val="00280E20"/>
    <w:rsid w:val="00290F40"/>
    <w:rsid w:val="002C5A9F"/>
    <w:rsid w:val="002D08B1"/>
    <w:rsid w:val="002E24C2"/>
    <w:rsid w:val="003013FC"/>
    <w:rsid w:val="00302C60"/>
    <w:rsid w:val="003030D8"/>
    <w:rsid w:val="00326697"/>
    <w:rsid w:val="00337D20"/>
    <w:rsid w:val="00343525"/>
    <w:rsid w:val="003A06CB"/>
    <w:rsid w:val="003A2D53"/>
    <w:rsid w:val="004005C5"/>
    <w:rsid w:val="0040139F"/>
    <w:rsid w:val="0041349A"/>
    <w:rsid w:val="00427B1B"/>
    <w:rsid w:val="0044287D"/>
    <w:rsid w:val="00446CF4"/>
    <w:rsid w:val="004572D9"/>
    <w:rsid w:val="004A7361"/>
    <w:rsid w:val="004B418D"/>
    <w:rsid w:val="004B732A"/>
    <w:rsid w:val="004D3041"/>
    <w:rsid w:val="00552A94"/>
    <w:rsid w:val="00562B97"/>
    <w:rsid w:val="00563EC2"/>
    <w:rsid w:val="00580D1A"/>
    <w:rsid w:val="00580DC0"/>
    <w:rsid w:val="005A0EBF"/>
    <w:rsid w:val="005C2502"/>
    <w:rsid w:val="005C34D0"/>
    <w:rsid w:val="005D1B22"/>
    <w:rsid w:val="005F06DB"/>
    <w:rsid w:val="005F5586"/>
    <w:rsid w:val="00640BC3"/>
    <w:rsid w:val="00651277"/>
    <w:rsid w:val="00666166"/>
    <w:rsid w:val="006A727F"/>
    <w:rsid w:val="007205E8"/>
    <w:rsid w:val="007250AF"/>
    <w:rsid w:val="00742B2E"/>
    <w:rsid w:val="00774C3C"/>
    <w:rsid w:val="007816F3"/>
    <w:rsid w:val="00794CA9"/>
    <w:rsid w:val="007B1DC9"/>
    <w:rsid w:val="007D477A"/>
    <w:rsid w:val="008100FB"/>
    <w:rsid w:val="0085543F"/>
    <w:rsid w:val="0085698E"/>
    <w:rsid w:val="00980A74"/>
    <w:rsid w:val="00994DCE"/>
    <w:rsid w:val="009A7176"/>
    <w:rsid w:val="009D6AAE"/>
    <w:rsid w:val="00A603EF"/>
    <w:rsid w:val="00A8109D"/>
    <w:rsid w:val="00A96215"/>
    <w:rsid w:val="00AB76E4"/>
    <w:rsid w:val="00AC272D"/>
    <w:rsid w:val="00AE3766"/>
    <w:rsid w:val="00AE7535"/>
    <w:rsid w:val="00AF701C"/>
    <w:rsid w:val="00B42581"/>
    <w:rsid w:val="00B70DBA"/>
    <w:rsid w:val="00B83275"/>
    <w:rsid w:val="00B83D9D"/>
    <w:rsid w:val="00B879F2"/>
    <w:rsid w:val="00BA5D88"/>
    <w:rsid w:val="00BA7B76"/>
    <w:rsid w:val="00BB1648"/>
    <w:rsid w:val="00BB74E7"/>
    <w:rsid w:val="00BC0E73"/>
    <w:rsid w:val="00BC6076"/>
    <w:rsid w:val="00BD40B5"/>
    <w:rsid w:val="00BE52E1"/>
    <w:rsid w:val="00C13D39"/>
    <w:rsid w:val="00C215A3"/>
    <w:rsid w:val="00C276BB"/>
    <w:rsid w:val="00C40592"/>
    <w:rsid w:val="00C4483A"/>
    <w:rsid w:val="00C71645"/>
    <w:rsid w:val="00C841E6"/>
    <w:rsid w:val="00C90776"/>
    <w:rsid w:val="00C9345B"/>
    <w:rsid w:val="00CA0691"/>
    <w:rsid w:val="00CB4EFD"/>
    <w:rsid w:val="00CB6745"/>
    <w:rsid w:val="00D1698D"/>
    <w:rsid w:val="00D60AA8"/>
    <w:rsid w:val="00D751D3"/>
    <w:rsid w:val="00DA5401"/>
    <w:rsid w:val="00DC3C69"/>
    <w:rsid w:val="00DC7F4E"/>
    <w:rsid w:val="00E34F78"/>
    <w:rsid w:val="00E42359"/>
    <w:rsid w:val="00E50224"/>
    <w:rsid w:val="00E51265"/>
    <w:rsid w:val="00E62503"/>
    <w:rsid w:val="00EA3B3B"/>
    <w:rsid w:val="00EC0BE3"/>
    <w:rsid w:val="00ED3829"/>
    <w:rsid w:val="00EF6E66"/>
    <w:rsid w:val="00F11036"/>
    <w:rsid w:val="00F354E9"/>
    <w:rsid w:val="00F61566"/>
    <w:rsid w:val="00F9222E"/>
    <w:rsid w:val="00FA4389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9C66"/>
  <w15:chartTrackingRefBased/>
  <w15:docId w15:val="{DC84FEE7-6486-4062-B726-82EAE800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C9345B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D3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character" w:styleId="Mention">
    <w:name w:val="Mention"/>
    <w:basedOn w:val="DefaultParagraphFont"/>
    <w:uiPriority w:val="51"/>
    <w:rsid w:val="00C13D39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ED38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8554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9D6A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A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6AA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6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6AAE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D6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6AA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linkedin.com/pulse/20140915033433-34529931-leadership-impact-on-healthcare-organizational-behavior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boundless.com/management/textbooks/boundless-management-textbook/organizational-theory-3/evolving-organizations-32/the-role-of-the-manager-in-an-evolving-organization-184-5510/" TargetMode="External"/><Relationship Id="rId11" Type="http://schemas.openxmlformats.org/officeDocument/2006/relationships/hyperlink" Target="https://www.boundless.com/management/textbooks/boundless-management-textbook/organizational-theory-3/evolving-organizations-32/the-role-of-the-manager-in-an-evolving-organization-184-5510/" TargetMode="External"/><Relationship Id="rId12" Type="http://schemas.openxmlformats.org/officeDocument/2006/relationships/hyperlink" Target="https://www.linkedin.com/pulse/20140915033433-34529931-leadership-impact-on-healthcare-organizational-behavior" TargetMode="External"/><Relationship Id="rId13" Type="http://schemas.openxmlformats.org/officeDocument/2006/relationships/hyperlink" Target="http://www.computerworld.com/article/2573892/security0/how-role-based-access-control-can-provide-security-and-business-benefits.html" TargetMode="External"/><Relationship Id="rId14" Type="http://schemas.openxmlformats.org/officeDocument/2006/relationships/hyperlink" Target="http://www.computer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harles%20mwangi\Downloads\sample%20APA-6th-Edition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98DB-6AB3-1D4F-A3FC-E875E4FD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C:\Users\charles mwangi\Downloads\sample APA-6th-Edition-Template (1).dot</Template>
  <TotalTime>0</TotalTime>
  <Pages>7</Pages>
  <Words>1556</Words>
  <Characters>8873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APA TYPING TEMPLATE</vt:lpstr>
    </vt:vector>
  </TitlesOfParts>
  <Company>Grand Canyon University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APA TYPING TEMPLATE</dc:title>
  <dc:subject/>
  <dc:creator>charles mwangi</dc:creator>
  <cp:keywords/>
  <cp:lastModifiedBy>maria damirchi</cp:lastModifiedBy>
  <cp:revision>2</cp:revision>
  <dcterms:created xsi:type="dcterms:W3CDTF">2017-05-21T17:34:00Z</dcterms:created>
  <dcterms:modified xsi:type="dcterms:W3CDTF">2017-05-21T17:34:00Z</dcterms:modified>
</cp:coreProperties>
</file>